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0A3" w:rsidRDefault="00956ED9" w:rsidP="00B84158">
      <w:pPr>
        <w:jc w:val="both"/>
        <w:rPr>
          <w:b/>
          <w:bCs/>
          <w:color w:val="000000"/>
        </w:rPr>
      </w:pPr>
      <w:r w:rsidRPr="002C0A10">
        <w:rPr>
          <w:noProof/>
        </w:rPr>
        <w:drawing>
          <wp:inline distT="0" distB="0" distL="0" distR="0" wp14:anchorId="22FEA0BD" wp14:editId="1D693A5E">
            <wp:extent cx="5940425" cy="840352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1320A3" w:rsidRDefault="001320A3" w:rsidP="00B84158">
      <w:pPr>
        <w:jc w:val="both"/>
        <w:rPr>
          <w:b/>
          <w:bCs/>
          <w:color w:val="000000"/>
        </w:rPr>
      </w:pPr>
    </w:p>
    <w:p w:rsidR="00B84158" w:rsidRPr="00B84158" w:rsidRDefault="00B84158" w:rsidP="00B84158">
      <w:pPr>
        <w:jc w:val="both"/>
        <w:rPr>
          <w:color w:val="000000"/>
        </w:rPr>
      </w:pPr>
      <w:r w:rsidRPr="00B84158">
        <w:rPr>
          <w:b/>
          <w:bCs/>
          <w:color w:val="000000"/>
        </w:rPr>
        <w:t>Общие сведения об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9"/>
        <w:gridCol w:w="8353"/>
      </w:tblGrid>
      <w:tr w:rsidR="00B84158" w:rsidRPr="00B84158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B84158" w:rsidP="00B84158">
            <w:pPr>
              <w:jc w:val="both"/>
            </w:pPr>
            <w:r w:rsidRPr="00B84158">
              <w:rPr>
                <w:color w:val="000000"/>
              </w:rPr>
              <w:t>Наименование образовательной</w:t>
            </w:r>
            <w:r w:rsidRPr="00B84158">
              <w:br/>
            </w:r>
            <w:r w:rsidRPr="00B84158">
              <w:rPr>
                <w:color w:val="000000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B84158" w:rsidP="00B84158">
            <w:pPr>
              <w:jc w:val="both"/>
              <w:rPr>
                <w:i/>
              </w:rPr>
            </w:pPr>
            <w:r w:rsidRPr="00B84158">
              <w:rPr>
                <w:i/>
                <w:color w:val="000000"/>
              </w:rPr>
              <w:t>Муниципального автономного дошкольного образовательного учреждения города Набережные Челны</w:t>
            </w:r>
            <w:r>
              <w:rPr>
                <w:i/>
              </w:rPr>
              <w:t xml:space="preserve"> </w:t>
            </w:r>
            <w:r w:rsidRPr="00B84158">
              <w:rPr>
                <w:i/>
                <w:color w:val="000000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 97 «Пчелка»</w:t>
            </w:r>
            <w:r>
              <w:rPr>
                <w:i/>
                <w:color w:val="000000"/>
              </w:rPr>
              <w:t xml:space="preserve"> (МАДОУ «Детский сад №97 «Пчелка»)</w:t>
            </w:r>
          </w:p>
        </w:tc>
      </w:tr>
      <w:tr w:rsidR="00B84158" w:rsidRPr="00B84158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B84158" w:rsidP="00B84158">
            <w:pPr>
              <w:jc w:val="both"/>
            </w:pPr>
            <w:r w:rsidRPr="00B84158">
              <w:rPr>
                <w:color w:val="000000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B84158" w:rsidP="00B84158">
            <w:pPr>
              <w:jc w:val="both"/>
              <w:rPr>
                <w:i/>
              </w:rPr>
            </w:pPr>
            <w:r>
              <w:rPr>
                <w:i/>
                <w:color w:val="000000"/>
              </w:rPr>
              <w:t>Сафиуллина Чулпан Мубараковна</w:t>
            </w:r>
            <w:r w:rsidRPr="00B84158">
              <w:rPr>
                <w:i/>
                <w:color w:val="000000"/>
              </w:rPr>
              <w:t xml:space="preserve"> </w:t>
            </w:r>
          </w:p>
        </w:tc>
      </w:tr>
      <w:tr w:rsidR="00B84158" w:rsidRPr="00B84158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B84158" w:rsidP="00B84158">
            <w:pPr>
              <w:jc w:val="both"/>
            </w:pPr>
            <w:r w:rsidRPr="00B84158">
              <w:rPr>
                <w:color w:val="000000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8E447B" w:rsidP="00B84158">
            <w:pPr>
              <w:jc w:val="both"/>
              <w:rPr>
                <w:i/>
              </w:rPr>
            </w:pPr>
            <w:r>
              <w:rPr>
                <w:i/>
                <w:color w:val="000000"/>
              </w:rPr>
              <w:t xml:space="preserve">423816, Г. Набережные Челны, пр. </w:t>
            </w:r>
            <w:proofErr w:type="spellStart"/>
            <w:r>
              <w:rPr>
                <w:i/>
                <w:color w:val="000000"/>
              </w:rPr>
              <w:t>Сююмбике</w:t>
            </w:r>
            <w:proofErr w:type="spellEnd"/>
            <w:r>
              <w:rPr>
                <w:i/>
                <w:color w:val="000000"/>
              </w:rPr>
              <w:t>, д. 77</w:t>
            </w:r>
          </w:p>
        </w:tc>
      </w:tr>
      <w:tr w:rsidR="00B84158" w:rsidRPr="00B84158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B84158" w:rsidP="00B84158">
            <w:pPr>
              <w:jc w:val="both"/>
            </w:pPr>
            <w:r w:rsidRPr="00B84158">
              <w:rPr>
                <w:color w:val="000000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8E447B" w:rsidP="00B84158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 (8552) 56-03-53; 8 (8552) 56-02-30</w:t>
            </w:r>
          </w:p>
        </w:tc>
      </w:tr>
      <w:tr w:rsidR="00B84158" w:rsidRPr="00B84158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B84158" w:rsidP="00B84158">
            <w:pPr>
              <w:jc w:val="both"/>
            </w:pPr>
            <w:r w:rsidRPr="00B84158">
              <w:rPr>
                <w:color w:val="000000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8E447B" w:rsidRDefault="00C347B0" w:rsidP="00B84158">
            <w:pPr>
              <w:jc w:val="both"/>
              <w:rPr>
                <w:i/>
                <w:lang w:val="en-US"/>
              </w:rPr>
            </w:pPr>
            <w:hyperlink r:id="rId7" w:history="1">
              <w:r w:rsidR="008E447B" w:rsidRPr="00E34916">
                <w:rPr>
                  <w:rStyle w:val="a3"/>
                  <w:i/>
                  <w:lang w:val="en-US"/>
                </w:rPr>
                <w:t>Pchelka-sad97@mail.ru</w:t>
              </w:r>
            </w:hyperlink>
            <w:r w:rsidR="008E447B">
              <w:rPr>
                <w:i/>
                <w:color w:val="000000"/>
                <w:lang w:val="en-US"/>
              </w:rPr>
              <w:t xml:space="preserve"> </w:t>
            </w:r>
          </w:p>
        </w:tc>
      </w:tr>
      <w:tr w:rsidR="00B84158" w:rsidRPr="00B84158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B84158" w:rsidP="00B84158">
            <w:pPr>
              <w:jc w:val="both"/>
            </w:pPr>
            <w:r w:rsidRPr="00B84158">
              <w:rPr>
                <w:color w:val="000000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8E447B" w:rsidRDefault="008E447B" w:rsidP="00B84158">
            <w:pPr>
              <w:jc w:val="both"/>
              <w:rPr>
                <w:i/>
              </w:rPr>
            </w:pPr>
            <w:r>
              <w:rPr>
                <w:i/>
              </w:rPr>
              <w:t>Муниципальное образование город Набережные Челны в лице Муниципального казенного учреждения «Исполнительный комитет образования город Набережные Челны республика Татарстан»</w:t>
            </w:r>
          </w:p>
        </w:tc>
      </w:tr>
      <w:tr w:rsidR="00B84158" w:rsidRPr="00B84158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B84158" w:rsidP="00B84158">
            <w:pPr>
              <w:jc w:val="both"/>
            </w:pPr>
            <w:r w:rsidRPr="00B84158">
              <w:rPr>
                <w:color w:val="000000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8E447B" w:rsidP="008E447B">
            <w:pPr>
              <w:jc w:val="both"/>
              <w:rPr>
                <w:i/>
              </w:rPr>
            </w:pPr>
            <w:r>
              <w:rPr>
                <w:i/>
                <w:color w:val="000000"/>
                <w:lang w:val="en-US"/>
              </w:rPr>
              <w:t>2008</w:t>
            </w:r>
            <w:r w:rsidR="00B84158" w:rsidRPr="00B84158">
              <w:rPr>
                <w:i/>
                <w:color w:val="000000"/>
              </w:rPr>
              <w:t xml:space="preserve"> год</w:t>
            </w:r>
          </w:p>
        </w:tc>
      </w:tr>
      <w:tr w:rsidR="00B84158" w:rsidRPr="00B84158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B84158" w:rsidP="00B84158">
            <w:pPr>
              <w:jc w:val="both"/>
            </w:pPr>
            <w:r w:rsidRPr="00B84158">
              <w:rPr>
                <w:color w:val="000000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158" w:rsidRPr="00B84158" w:rsidRDefault="00B84158" w:rsidP="008E447B">
            <w:pPr>
              <w:jc w:val="both"/>
              <w:rPr>
                <w:i/>
              </w:rPr>
            </w:pPr>
            <w:r w:rsidRPr="008E447B">
              <w:rPr>
                <w:i/>
                <w:color w:val="000000"/>
              </w:rPr>
              <w:t>от 15.</w:t>
            </w:r>
            <w:r w:rsidR="008E447B">
              <w:rPr>
                <w:i/>
                <w:color w:val="000000"/>
              </w:rPr>
              <w:t>05</w:t>
            </w:r>
            <w:r w:rsidRPr="008E447B">
              <w:rPr>
                <w:i/>
                <w:color w:val="000000"/>
              </w:rPr>
              <w:t>.20</w:t>
            </w:r>
            <w:r w:rsidR="008E447B">
              <w:rPr>
                <w:i/>
                <w:color w:val="000000"/>
              </w:rPr>
              <w:t>14 № 5556</w:t>
            </w:r>
          </w:p>
        </w:tc>
      </w:tr>
    </w:tbl>
    <w:p w:rsidR="00B84158" w:rsidRDefault="00B84158" w:rsidP="00B84158">
      <w:pPr>
        <w:spacing w:line="360" w:lineRule="auto"/>
        <w:jc w:val="center"/>
        <w:rPr>
          <w:color w:val="000000"/>
          <w:lang w:val="en-US"/>
        </w:rPr>
      </w:pPr>
    </w:p>
    <w:p w:rsidR="00D35DA1" w:rsidRPr="00D35DA1" w:rsidRDefault="008E447B" w:rsidP="00354C38">
      <w:pPr>
        <w:ind w:firstLine="709"/>
        <w:jc w:val="both"/>
      </w:pPr>
      <w:r w:rsidRPr="00D35DA1">
        <w:rPr>
          <w:color w:val="000000"/>
        </w:rPr>
        <w:t>Муниципального автономного дошкольного образовательного учреждения города Набережные Челны</w:t>
      </w:r>
      <w:r w:rsidRPr="00D35DA1">
        <w:t xml:space="preserve"> </w:t>
      </w:r>
      <w:r w:rsidRPr="00D35DA1">
        <w:rPr>
          <w:color w:val="000000"/>
        </w:rPr>
        <w:t xml:space="preserve">«Детский сад общеразвивающего вида с приоритетным осуществлением деятельности по познавательно-речевому направлению развития воспитанников № 97 «Пчелка» (далее — Детский сад) </w:t>
      </w:r>
      <w:r w:rsidR="00D35DA1" w:rsidRPr="00D35DA1">
        <w:t xml:space="preserve">расположено на северо- восточной части города Набережные Челны, на  проспекте </w:t>
      </w:r>
      <w:proofErr w:type="spellStart"/>
      <w:r w:rsidR="00D35DA1" w:rsidRPr="00D35DA1">
        <w:t>Сююмбике</w:t>
      </w:r>
      <w:proofErr w:type="spellEnd"/>
      <w:r w:rsidR="00D35DA1" w:rsidRPr="00D35DA1">
        <w:t xml:space="preserve">, в отдельно  стоящем двухэтажном кирпичном здании.  Площадь застройки составляет 3654 </w:t>
      </w:r>
      <w:proofErr w:type="spellStart"/>
      <w:r w:rsidR="00D35DA1" w:rsidRPr="00D35DA1">
        <w:t>к</w:t>
      </w:r>
      <w:r w:rsidR="00D35DA1" w:rsidRPr="00D35DA1">
        <w:rPr>
          <w:color w:val="000000" w:themeColor="text1"/>
        </w:rPr>
        <w:t>в.м</w:t>
      </w:r>
      <w:proofErr w:type="spellEnd"/>
      <w:r w:rsidR="00D35DA1" w:rsidRPr="00D35DA1">
        <w:rPr>
          <w:color w:val="000000" w:themeColor="text1"/>
        </w:rPr>
        <w:t>.</w:t>
      </w:r>
      <w:r w:rsidR="00D35DA1" w:rsidRPr="00D35DA1">
        <w:t xml:space="preserve">  имеется указатель с обозначением улицы и дома. Это отдельно стоящее двухэтажное здание, расположенное во дворе близлежащих домов, недалеко от автобусной и трамвайной остановок. Рядом находятся две общеобразовательные школы. Участок ДОУ оснащен прогулочными площадками и постройками для игровой деятельности дошкольников, озеленен, </w:t>
      </w:r>
      <w:r w:rsidR="00D35DA1" w:rsidRPr="00D35DA1">
        <w:lastRenderedPageBreak/>
        <w:t>разбиты клумбы. Имеется спортивная площадка с оборудованием для развития основных движений, для проведения подвижных игр и спортивных соревнований. МАДОУ ««</w:t>
      </w:r>
      <w:r w:rsidR="00D35DA1" w:rsidRPr="00D35DA1">
        <w:rPr>
          <w:lang w:val="tt-RU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воспитанников  № 97 «Пчелка» </w:t>
      </w:r>
      <w:r w:rsidR="00D35DA1" w:rsidRPr="00D35DA1">
        <w:t xml:space="preserve">расположен в здании, построенном по типовому проекту на 248 мест. </w:t>
      </w:r>
    </w:p>
    <w:p w:rsidR="00D35DA1" w:rsidRPr="00D35DA1" w:rsidRDefault="00D35DA1" w:rsidP="00354C38">
      <w:pPr>
        <w:ind w:firstLine="709"/>
        <w:jc w:val="both"/>
      </w:pPr>
      <w:r w:rsidRPr="00D35DA1">
        <w:t xml:space="preserve">Целью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  <w:proofErr w:type="gramStart"/>
      <w:r w:rsidRPr="00D35DA1"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усвоения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D35DA1" w:rsidRPr="00D35DA1" w:rsidRDefault="00D35DA1" w:rsidP="00354C38">
      <w:pPr>
        <w:shd w:val="clear" w:color="auto" w:fill="FFFFFF"/>
        <w:ind w:firstLine="709"/>
        <w:jc w:val="both"/>
      </w:pPr>
      <w:r w:rsidRPr="00D35DA1">
        <w:t xml:space="preserve">Основным предметом деятельности Детского сада является оказание услуг в сфере дошкольного образования, в том числе путем реализации основной общеобразовательной программы дошкольного образования в группах общеразвивающей    и компенсирующей направленности.  </w:t>
      </w:r>
    </w:p>
    <w:p w:rsidR="00D35DA1" w:rsidRPr="00D35DA1" w:rsidRDefault="00D35DA1" w:rsidP="00354C38">
      <w:pPr>
        <w:shd w:val="clear" w:color="auto" w:fill="FFFFFF"/>
        <w:ind w:firstLine="709"/>
      </w:pPr>
      <w:r w:rsidRPr="00D35DA1">
        <w:rPr>
          <w:b/>
          <w:bCs/>
        </w:rPr>
        <w:t>Режим работы ДОУ</w:t>
      </w:r>
    </w:p>
    <w:p w:rsidR="00D35DA1" w:rsidRPr="00D35DA1" w:rsidRDefault="00D35DA1" w:rsidP="00354C38">
      <w:pPr>
        <w:shd w:val="clear" w:color="auto" w:fill="FFFFFF"/>
        <w:ind w:firstLine="709"/>
      </w:pPr>
      <w:r w:rsidRPr="00D35DA1">
        <w:t>Рабочая неделя – пятидневная, с понедельника по пятницу. Длительность пребывания детей в группах – 12 часов. Режим работы групп – с 6.00 до 18:00. Выходные дни – суббота, воскресенье, праздничные дни.</w:t>
      </w:r>
    </w:p>
    <w:p w:rsidR="00D35DA1" w:rsidRPr="00D35DA1" w:rsidRDefault="00D35DA1" w:rsidP="00354C38">
      <w:pPr>
        <w:jc w:val="center"/>
        <w:rPr>
          <w:color w:val="000000"/>
        </w:rPr>
      </w:pPr>
      <w:r w:rsidRPr="00D35DA1">
        <w:rPr>
          <w:b/>
          <w:bCs/>
          <w:color w:val="000000"/>
        </w:rPr>
        <w:t>Аналитическая часть</w:t>
      </w:r>
    </w:p>
    <w:p w:rsidR="00D35DA1" w:rsidRPr="00D35DA1" w:rsidRDefault="00D35DA1" w:rsidP="00354C38">
      <w:pPr>
        <w:jc w:val="center"/>
        <w:rPr>
          <w:color w:val="000000"/>
        </w:rPr>
      </w:pPr>
      <w:r w:rsidRPr="00D35DA1">
        <w:rPr>
          <w:b/>
          <w:bCs/>
          <w:color w:val="000000"/>
        </w:rPr>
        <w:t>I. Оценка образовательной деятельности</w:t>
      </w:r>
    </w:p>
    <w:p w:rsidR="007A524B" w:rsidRPr="007A524B" w:rsidRDefault="007A524B" w:rsidP="00354C38">
      <w:pPr>
        <w:ind w:firstLine="709"/>
        <w:jc w:val="both"/>
        <w:rPr>
          <w:color w:val="000000"/>
        </w:rPr>
      </w:pPr>
      <w:r w:rsidRPr="007A524B">
        <w:rPr>
          <w:color w:val="000000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</w:t>
      </w:r>
      <w:proofErr w:type="spellStart"/>
      <w:r w:rsidRPr="007A524B">
        <w:rPr>
          <w:color w:val="000000"/>
        </w:rPr>
        <w:t>Минобрнауки</w:t>
      </w:r>
      <w:proofErr w:type="spellEnd"/>
      <w:r w:rsidRPr="007A524B">
        <w:rPr>
          <w:color w:val="000000"/>
        </w:rPr>
        <w:t xml:space="preserve"> России от 17.10.2013 № 1155 (далее – ФГОС  ДО).</w:t>
      </w:r>
    </w:p>
    <w:p w:rsidR="007A524B" w:rsidRPr="007A524B" w:rsidRDefault="007A524B" w:rsidP="00354C38">
      <w:pPr>
        <w:ind w:firstLine="709"/>
        <w:jc w:val="both"/>
        <w:rPr>
          <w:color w:val="000000"/>
        </w:rPr>
      </w:pPr>
      <w:r w:rsidRPr="007A524B">
        <w:rPr>
          <w:color w:val="000000"/>
        </w:rPr>
        <w:t>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AD68EA" w:rsidRDefault="007A524B" w:rsidP="00AD68EA">
      <w:pPr>
        <w:ind w:firstLine="709"/>
        <w:jc w:val="both"/>
        <w:rPr>
          <w:color w:val="000000"/>
        </w:rPr>
      </w:pPr>
      <w:proofErr w:type="gramStart"/>
      <w:r w:rsidRPr="007A524B">
        <w:rPr>
          <w:color w:val="000000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 (далее – ООП ДО), которая составлена в 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7A524B">
        <w:rPr>
          <w:color w:val="000000"/>
        </w:rPr>
        <w:t>Минпросвещения</w:t>
      </w:r>
      <w:proofErr w:type="spellEnd"/>
      <w:r w:rsidRPr="007A524B">
        <w:rPr>
          <w:color w:val="000000"/>
        </w:rPr>
        <w:t xml:space="preserve"> России от 25.11.2022 № 1028 (далее – ФОП ДО), санитарно-эпидемиологическими правилами и нормативами.</w:t>
      </w:r>
      <w:r w:rsidR="00AD68EA">
        <w:rPr>
          <w:color w:val="000000"/>
        </w:rPr>
        <w:t xml:space="preserve"> </w:t>
      </w:r>
      <w:proofErr w:type="gramEnd"/>
    </w:p>
    <w:p w:rsidR="00AD68EA" w:rsidRPr="005D4DD9" w:rsidRDefault="00AD68EA" w:rsidP="00AD68EA">
      <w:pPr>
        <w:ind w:firstLine="709"/>
        <w:jc w:val="both"/>
      </w:pPr>
      <w:r w:rsidRPr="005D4DD9">
        <w:t>Образовательная организация актуализировала содержание локальные актов, устанавливающих правила приема в Детский сад. В частности, во избежание несоответствия требованиям законодательства, в локальный акт о правилах приема включена формулировка о том, что «льготы при зачислении в </w:t>
      </w:r>
      <w:r w:rsidR="001320A3" w:rsidRPr="005D4DD9">
        <w:t>Детский сад</w:t>
      </w:r>
      <w:r w:rsidRPr="005D4DD9">
        <w:t>, в том числе закрепляющие права внеочередного, первоочередного или преимущественного приема, определяются законодательством РФ в сфере образования».</w:t>
      </w:r>
    </w:p>
    <w:p w:rsidR="00AD68EA" w:rsidRPr="005D4DD9" w:rsidRDefault="00AD68EA" w:rsidP="00354C38">
      <w:pPr>
        <w:ind w:firstLine="709"/>
        <w:jc w:val="both"/>
      </w:pPr>
      <w:r w:rsidRPr="005D4DD9">
        <w:t xml:space="preserve">На протяжении 2024 года не было </w:t>
      </w:r>
      <w:proofErr w:type="gramStart"/>
      <w:r w:rsidRPr="005D4DD9">
        <w:t>воспитанников</w:t>
      </w:r>
      <w:proofErr w:type="gramEnd"/>
      <w:r w:rsidRPr="005D4DD9">
        <w:t xml:space="preserve"> воспользовавшихся правом на льготный прием в образовательную организацию.</w:t>
      </w:r>
    </w:p>
    <w:p w:rsidR="007A524B" w:rsidRPr="007A524B" w:rsidRDefault="007A524B" w:rsidP="00354C38">
      <w:pPr>
        <w:ind w:firstLine="709"/>
        <w:jc w:val="both"/>
        <w:rPr>
          <w:color w:val="000000"/>
        </w:rPr>
      </w:pPr>
      <w:r w:rsidRPr="007A524B">
        <w:rPr>
          <w:color w:val="000000"/>
        </w:rPr>
        <w:t>Детский сад посещают 130 воспитанников в возрасте от 1,5 до 7 лет. В детском саду сформировано 8 групп общеразвивающей направленности. Из них:</w:t>
      </w:r>
    </w:p>
    <w:p w:rsidR="007A524B" w:rsidRPr="007A524B" w:rsidRDefault="007A524B" w:rsidP="00354C38">
      <w:pPr>
        <w:shd w:val="clear" w:color="auto" w:fill="FFFFFF"/>
        <w:ind w:firstLine="709"/>
      </w:pPr>
      <w:r w:rsidRPr="007A524B">
        <w:t xml:space="preserve">-1 группа – группа раннего возраста </w:t>
      </w:r>
    </w:p>
    <w:p w:rsidR="007A524B" w:rsidRPr="007A524B" w:rsidRDefault="007A524B" w:rsidP="00354C38">
      <w:pPr>
        <w:shd w:val="clear" w:color="auto" w:fill="FFFFFF"/>
        <w:ind w:firstLine="709"/>
      </w:pPr>
      <w:r w:rsidRPr="007A524B">
        <w:t>-1 группа –  1 младшая группа</w:t>
      </w:r>
    </w:p>
    <w:p w:rsidR="007A524B" w:rsidRPr="007A524B" w:rsidRDefault="007A524B" w:rsidP="00354C38">
      <w:pPr>
        <w:shd w:val="clear" w:color="auto" w:fill="FFFFFF"/>
        <w:ind w:firstLine="709"/>
        <w:rPr>
          <w:color w:val="000000" w:themeColor="text1"/>
        </w:rPr>
      </w:pPr>
      <w:r w:rsidRPr="007A524B">
        <w:rPr>
          <w:color w:val="000000" w:themeColor="text1"/>
        </w:rPr>
        <w:t>- 1 группа  – вторая младшая группа</w:t>
      </w:r>
    </w:p>
    <w:p w:rsidR="007A524B" w:rsidRPr="007A524B" w:rsidRDefault="007A524B" w:rsidP="00354C38">
      <w:pPr>
        <w:shd w:val="clear" w:color="auto" w:fill="FFFFFF"/>
        <w:ind w:firstLine="709"/>
        <w:rPr>
          <w:color w:val="000000" w:themeColor="text1"/>
        </w:rPr>
      </w:pPr>
      <w:r w:rsidRPr="007A524B">
        <w:rPr>
          <w:color w:val="000000" w:themeColor="text1"/>
        </w:rPr>
        <w:lastRenderedPageBreak/>
        <w:t>- 1 группа – средний возраст</w:t>
      </w:r>
    </w:p>
    <w:p w:rsidR="007A524B" w:rsidRPr="007A524B" w:rsidRDefault="007A524B" w:rsidP="00354C38">
      <w:pPr>
        <w:shd w:val="clear" w:color="auto" w:fill="FFFFFF"/>
        <w:ind w:firstLine="709"/>
        <w:rPr>
          <w:color w:val="000000" w:themeColor="text1"/>
        </w:rPr>
      </w:pPr>
      <w:r w:rsidRPr="007A524B">
        <w:rPr>
          <w:color w:val="000000" w:themeColor="text1"/>
        </w:rPr>
        <w:t>- 2 группы – старший возраст</w:t>
      </w:r>
    </w:p>
    <w:p w:rsidR="00AD68EA" w:rsidRDefault="007A524B" w:rsidP="00AD68EA">
      <w:pPr>
        <w:shd w:val="clear" w:color="auto" w:fill="FFFFFF"/>
        <w:ind w:firstLine="709"/>
        <w:rPr>
          <w:color w:val="000000" w:themeColor="text1"/>
        </w:rPr>
      </w:pPr>
      <w:r w:rsidRPr="007A524B">
        <w:rPr>
          <w:color w:val="000000" w:themeColor="text1"/>
        </w:rPr>
        <w:t xml:space="preserve">- 2 группы – подготовительные к школе группы. </w:t>
      </w:r>
    </w:p>
    <w:p w:rsidR="00354C38" w:rsidRDefault="00354C38" w:rsidP="00354C38">
      <w:pPr>
        <w:jc w:val="center"/>
        <w:rPr>
          <w:b/>
          <w:bCs/>
          <w:color w:val="000000"/>
        </w:rPr>
      </w:pPr>
    </w:p>
    <w:p w:rsidR="007A524B" w:rsidRPr="00354C38" w:rsidRDefault="007A524B" w:rsidP="00354C38">
      <w:pPr>
        <w:jc w:val="center"/>
        <w:rPr>
          <w:color w:val="000000"/>
        </w:rPr>
      </w:pPr>
      <w:r w:rsidRPr="00354C38">
        <w:rPr>
          <w:b/>
          <w:bCs/>
          <w:color w:val="000000"/>
        </w:rPr>
        <w:t>Воспитательная работа</w:t>
      </w:r>
    </w:p>
    <w:p w:rsidR="007A524B" w:rsidRPr="007A524B" w:rsidRDefault="007A524B" w:rsidP="00354C38">
      <w:pPr>
        <w:ind w:firstLine="709"/>
        <w:jc w:val="both"/>
        <w:rPr>
          <w:color w:val="000000"/>
        </w:rPr>
      </w:pPr>
      <w:r w:rsidRPr="007A524B">
        <w:rPr>
          <w:color w:val="000000"/>
        </w:rPr>
        <w:t xml:space="preserve">Воспитательная работа Детского сада строится на основе рабочей программы воспитания и календарного плана воспитательной работы, которые являются частью основной образовательной программы дошкольного образования. 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7A524B">
        <w:rPr>
          <w:color w:val="000000"/>
        </w:rPr>
        <w:t>Минпросвещения</w:t>
      </w:r>
      <w:proofErr w:type="spellEnd"/>
      <w:r w:rsidRPr="007A524B">
        <w:rPr>
          <w:color w:val="000000"/>
        </w:rPr>
        <w:t xml:space="preserve"> 30.08.2024 № АБ-2348/06).</w:t>
      </w:r>
    </w:p>
    <w:p w:rsidR="007A524B" w:rsidRPr="007A524B" w:rsidRDefault="007A524B" w:rsidP="00354C38">
      <w:pPr>
        <w:ind w:firstLine="709"/>
        <w:jc w:val="both"/>
        <w:rPr>
          <w:color w:val="000000"/>
        </w:rPr>
      </w:pPr>
      <w:r w:rsidRPr="007A524B">
        <w:rPr>
          <w:color w:val="000000"/>
        </w:rPr>
        <w:t>По итогам мониторинга за 2024 год родители (законные представители) воспитанников выражают удовлетворенность воспитательным процессом в Детском саду, Чтобы выбрать стратегию воспитательной работы, в 2024 году проводился ежегодный анализ состава семей воспитанников.</w:t>
      </w:r>
    </w:p>
    <w:p w:rsidR="007A524B" w:rsidRPr="007A524B" w:rsidRDefault="007A524B" w:rsidP="00354C38">
      <w:pPr>
        <w:ind w:firstLine="709"/>
        <w:jc w:val="both"/>
        <w:rPr>
          <w:i/>
          <w:color w:val="000000"/>
        </w:rPr>
      </w:pPr>
      <w:r w:rsidRPr="007A524B">
        <w:rPr>
          <w:i/>
          <w:color w:val="000000"/>
        </w:rPr>
        <w:t>Характеристика семей по 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6"/>
        <w:gridCol w:w="2085"/>
        <w:gridCol w:w="5801"/>
      </w:tblGrid>
      <w:tr w:rsidR="007A524B" w:rsidRPr="008A3597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7A524B" w:rsidP="00354C38">
            <w:pPr>
              <w:jc w:val="both"/>
            </w:pPr>
            <w:r w:rsidRPr="008A3597">
              <w:rPr>
                <w:color w:val="000000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7A524B" w:rsidP="00354C38">
            <w:pPr>
              <w:jc w:val="both"/>
            </w:pPr>
            <w:r w:rsidRPr="008A3597">
              <w:rPr>
                <w:color w:val="000000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7A524B" w:rsidP="00354C38">
            <w:pPr>
              <w:jc w:val="both"/>
            </w:pPr>
            <w:r w:rsidRPr="008A3597">
              <w:rPr>
                <w:color w:val="000000"/>
              </w:rPr>
              <w:t>Процент от общего количества семей воспитанников</w:t>
            </w:r>
          </w:p>
        </w:tc>
      </w:tr>
      <w:tr w:rsidR="007A524B" w:rsidRPr="008A3597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7A524B" w:rsidP="00354C38">
            <w:pPr>
              <w:jc w:val="both"/>
            </w:pPr>
            <w:r w:rsidRPr="008A3597">
              <w:rPr>
                <w:color w:val="000000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A3510A" w:rsidP="00354C38">
            <w:pPr>
              <w:jc w:val="both"/>
            </w:pPr>
            <w: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A3510A" w:rsidP="00354C38">
            <w:pPr>
              <w:jc w:val="both"/>
            </w:pPr>
            <w:r>
              <w:t>87,7%</w:t>
            </w:r>
          </w:p>
        </w:tc>
      </w:tr>
      <w:tr w:rsidR="007A524B" w:rsidRPr="008A3597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7A524B" w:rsidP="00354C38">
            <w:pPr>
              <w:jc w:val="both"/>
            </w:pPr>
            <w:proofErr w:type="gramStart"/>
            <w:r w:rsidRPr="008A3597">
              <w:rPr>
                <w:color w:val="000000"/>
              </w:rPr>
              <w:t>Неполная</w:t>
            </w:r>
            <w:proofErr w:type="gramEnd"/>
            <w:r w:rsidRPr="008A3597">
              <w:rPr>
                <w:color w:val="000000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A3510A" w:rsidP="00354C38">
            <w:pPr>
              <w:jc w:val="both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A3510A" w:rsidP="00354C38">
            <w:pPr>
              <w:jc w:val="both"/>
            </w:pPr>
            <w:r>
              <w:t>11,5%</w:t>
            </w:r>
          </w:p>
        </w:tc>
      </w:tr>
      <w:tr w:rsidR="007A524B" w:rsidRPr="008A3597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7A524B" w:rsidP="00354C38">
            <w:pPr>
              <w:jc w:val="both"/>
            </w:pPr>
            <w:proofErr w:type="gramStart"/>
            <w:r w:rsidRPr="008A3597">
              <w:rPr>
                <w:color w:val="000000"/>
              </w:rPr>
              <w:t>Неполная</w:t>
            </w:r>
            <w:proofErr w:type="gramEnd"/>
            <w:r w:rsidRPr="008A3597">
              <w:rPr>
                <w:color w:val="000000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A3510A" w:rsidP="00354C38">
            <w:pPr>
              <w:jc w:val="both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A3510A" w:rsidP="00354C38">
            <w:pPr>
              <w:jc w:val="both"/>
            </w:pPr>
            <w:r>
              <w:t>0,8%</w:t>
            </w:r>
          </w:p>
        </w:tc>
      </w:tr>
      <w:tr w:rsidR="007A524B" w:rsidRPr="008A3597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7A524B" w:rsidP="00354C38">
            <w:pPr>
              <w:jc w:val="both"/>
            </w:pPr>
            <w:r w:rsidRPr="008A3597">
              <w:rPr>
                <w:color w:val="000000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A3510A" w:rsidP="00354C38">
            <w:pPr>
              <w:jc w:val="both"/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24B" w:rsidRPr="008A3597" w:rsidRDefault="00A3510A" w:rsidP="00354C38">
            <w:pPr>
              <w:jc w:val="both"/>
            </w:pPr>
            <w:r>
              <w:t>0%</w:t>
            </w:r>
          </w:p>
        </w:tc>
      </w:tr>
    </w:tbl>
    <w:p w:rsidR="007A524B" w:rsidRPr="007A524B" w:rsidRDefault="007A524B" w:rsidP="00354C38">
      <w:pPr>
        <w:ind w:firstLine="709"/>
        <w:jc w:val="both"/>
        <w:rPr>
          <w:color w:val="000000"/>
        </w:rPr>
      </w:pPr>
    </w:p>
    <w:p w:rsidR="008A3597" w:rsidRDefault="008A3597" w:rsidP="00354C38">
      <w:pPr>
        <w:ind w:firstLine="709"/>
        <w:jc w:val="both"/>
        <w:rPr>
          <w:i/>
          <w:color w:val="000000"/>
        </w:rPr>
      </w:pPr>
      <w:r w:rsidRPr="008A3597">
        <w:rPr>
          <w:i/>
          <w:color w:val="000000"/>
        </w:rPr>
        <w:t>Характеристика семей по 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4"/>
        <w:gridCol w:w="2041"/>
        <w:gridCol w:w="5677"/>
      </w:tblGrid>
      <w:tr w:rsidR="008A3597" w:rsidRPr="008A3597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8A3597" w:rsidP="00354C38">
            <w:pPr>
              <w:jc w:val="both"/>
            </w:pPr>
            <w:r w:rsidRPr="008A3597">
              <w:rPr>
                <w:color w:val="000000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8A3597" w:rsidP="00354C38">
            <w:pPr>
              <w:jc w:val="both"/>
            </w:pPr>
            <w:r w:rsidRPr="008A3597">
              <w:rPr>
                <w:color w:val="000000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8A3597" w:rsidP="00354C38">
            <w:pPr>
              <w:jc w:val="both"/>
            </w:pPr>
            <w:r w:rsidRPr="008A3597">
              <w:rPr>
                <w:color w:val="000000"/>
              </w:rPr>
              <w:t>Процент от общего количества семей воспитанников</w:t>
            </w:r>
          </w:p>
        </w:tc>
      </w:tr>
      <w:tr w:rsidR="008A3597" w:rsidRPr="008A3597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8A3597" w:rsidP="00354C38">
            <w:pPr>
              <w:jc w:val="both"/>
            </w:pPr>
            <w:r w:rsidRPr="008A3597">
              <w:rPr>
                <w:color w:val="000000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A3510A" w:rsidP="00354C38">
            <w:pPr>
              <w:jc w:val="both"/>
            </w:pPr>
            <w: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A3510A" w:rsidP="00354C38">
            <w:pPr>
              <w:jc w:val="both"/>
            </w:pPr>
            <w:r>
              <w:t>22,3%</w:t>
            </w:r>
          </w:p>
        </w:tc>
      </w:tr>
      <w:tr w:rsidR="008A3597" w:rsidRPr="008A3597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8A3597" w:rsidP="00354C38">
            <w:pPr>
              <w:jc w:val="both"/>
            </w:pPr>
            <w:r w:rsidRPr="008A3597">
              <w:rPr>
                <w:color w:val="000000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A3510A" w:rsidP="00354C38">
            <w:pPr>
              <w:jc w:val="both"/>
            </w:pPr>
            <w: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A3510A" w:rsidP="00354C38">
            <w:pPr>
              <w:jc w:val="both"/>
            </w:pPr>
            <w:r>
              <w:t>53,1%</w:t>
            </w:r>
          </w:p>
        </w:tc>
      </w:tr>
      <w:tr w:rsidR="008A3597" w:rsidRPr="008A3597" w:rsidTr="00CB52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8A3597" w:rsidP="00354C38">
            <w:pPr>
              <w:jc w:val="both"/>
            </w:pPr>
            <w:r w:rsidRPr="008A3597">
              <w:rPr>
                <w:color w:val="000000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A3510A" w:rsidP="00354C38">
            <w:pPr>
              <w:jc w:val="both"/>
            </w:pPr>
            <w: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597" w:rsidRPr="008A3597" w:rsidRDefault="00A3510A" w:rsidP="00354C38">
            <w:pPr>
              <w:jc w:val="both"/>
            </w:pPr>
            <w:r>
              <w:t>24,6%</w:t>
            </w:r>
          </w:p>
        </w:tc>
      </w:tr>
    </w:tbl>
    <w:p w:rsidR="008A3597" w:rsidRDefault="008A3597" w:rsidP="00354C38">
      <w:pPr>
        <w:ind w:firstLine="709"/>
        <w:jc w:val="both"/>
        <w:rPr>
          <w:i/>
          <w:color w:val="000000"/>
        </w:rPr>
      </w:pPr>
    </w:p>
    <w:p w:rsidR="00063456" w:rsidRPr="00063456" w:rsidRDefault="00063456" w:rsidP="00354C38">
      <w:pPr>
        <w:ind w:firstLine="709"/>
        <w:jc w:val="both"/>
        <w:rPr>
          <w:color w:val="000000"/>
        </w:rPr>
      </w:pPr>
      <w:r w:rsidRPr="00063456">
        <w:rPr>
          <w:color w:val="000000"/>
        </w:rPr>
        <w:t>Воспитательная работа Детского сада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063456" w:rsidRDefault="00063456" w:rsidP="00354C38">
      <w:pPr>
        <w:ind w:firstLine="709"/>
        <w:jc w:val="both"/>
        <w:rPr>
          <w:color w:val="000000"/>
        </w:rPr>
      </w:pPr>
      <w:r w:rsidRPr="00063456">
        <w:rPr>
          <w:color w:val="000000"/>
        </w:rPr>
        <w:t xml:space="preserve">Во исполнение указа Президента РФ от 22.11.2023 № 875 в 2024 году в Детском саду реализовывались мероприятия, приуроченные к Году семьи. </w:t>
      </w:r>
    </w:p>
    <w:p w:rsidR="00063456" w:rsidRPr="00063456" w:rsidRDefault="00063456" w:rsidP="00354C38">
      <w:pPr>
        <w:ind w:firstLine="709"/>
        <w:jc w:val="both"/>
        <w:rPr>
          <w:color w:val="000000"/>
        </w:rPr>
      </w:pPr>
      <w:r w:rsidRPr="00063456">
        <w:rPr>
          <w:color w:val="000000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063456" w:rsidRPr="00063456" w:rsidRDefault="00063456" w:rsidP="00354C38">
      <w:pPr>
        <w:numPr>
          <w:ilvl w:val="0"/>
          <w:numId w:val="10"/>
        </w:numPr>
        <w:ind w:left="0" w:firstLine="709"/>
        <w:contextualSpacing/>
        <w:jc w:val="both"/>
        <w:rPr>
          <w:color w:val="000000"/>
        </w:rPr>
      </w:pPr>
      <w:r w:rsidRPr="00063456">
        <w:rPr>
          <w:color w:val="000000"/>
        </w:rPr>
        <w:t>«</w:t>
      </w:r>
      <w:r>
        <w:rPr>
          <w:color w:val="000000"/>
        </w:rPr>
        <w:t>Моя семья</w:t>
      </w:r>
      <w:r w:rsidRPr="00063456">
        <w:rPr>
          <w:color w:val="000000"/>
        </w:rPr>
        <w:t>»;</w:t>
      </w:r>
    </w:p>
    <w:p w:rsidR="00063456" w:rsidRPr="00063456" w:rsidRDefault="00063456" w:rsidP="00354C38">
      <w:pPr>
        <w:numPr>
          <w:ilvl w:val="0"/>
          <w:numId w:val="10"/>
        </w:numPr>
        <w:ind w:left="0" w:firstLine="709"/>
        <w:contextualSpacing/>
        <w:jc w:val="both"/>
        <w:rPr>
          <w:color w:val="000000"/>
        </w:rPr>
      </w:pPr>
      <w:r w:rsidRPr="00063456">
        <w:rPr>
          <w:color w:val="000000"/>
        </w:rPr>
        <w:t>«Семья в сказках: отношение детей к родителям, отношения братьев и сестер»;</w:t>
      </w:r>
    </w:p>
    <w:p w:rsidR="00063456" w:rsidRDefault="00063456" w:rsidP="00354C38">
      <w:pPr>
        <w:ind w:firstLine="709"/>
        <w:jc w:val="both"/>
        <w:rPr>
          <w:color w:val="000000"/>
        </w:rPr>
      </w:pPr>
      <w:r w:rsidRPr="00063456">
        <w:rPr>
          <w:color w:val="000000"/>
        </w:rPr>
        <w:t xml:space="preserve">Для взаимодействия с родителями реализовывали </w:t>
      </w:r>
      <w:proofErr w:type="gramStart"/>
      <w:r w:rsidRPr="00063456">
        <w:rPr>
          <w:color w:val="000000"/>
        </w:rPr>
        <w:t>совместный</w:t>
      </w:r>
      <w:proofErr w:type="gramEnd"/>
      <w:r w:rsidRPr="00063456">
        <w:rPr>
          <w:color w:val="000000"/>
        </w:rPr>
        <w:t xml:space="preserve"> </w:t>
      </w:r>
      <w:r>
        <w:rPr>
          <w:color w:val="000000"/>
        </w:rPr>
        <w:t xml:space="preserve">праздники: </w:t>
      </w:r>
      <w:r w:rsidRPr="00063456">
        <w:rPr>
          <w:color w:val="000000"/>
        </w:rPr>
        <w:t xml:space="preserve"> </w:t>
      </w:r>
    </w:p>
    <w:p w:rsidR="00063456" w:rsidRDefault="00063456" w:rsidP="00354C38">
      <w:pPr>
        <w:pStyle w:val="a7"/>
        <w:numPr>
          <w:ilvl w:val="0"/>
          <w:numId w:val="12"/>
        </w:numPr>
        <w:ind w:left="0" w:firstLine="709"/>
        <w:jc w:val="both"/>
        <w:rPr>
          <w:color w:val="000000"/>
        </w:rPr>
      </w:pPr>
      <w:r>
        <w:rPr>
          <w:color w:val="000000"/>
        </w:rPr>
        <w:t>День Отца</w:t>
      </w:r>
    </w:p>
    <w:p w:rsidR="00063456" w:rsidRDefault="00063456" w:rsidP="00354C38">
      <w:pPr>
        <w:pStyle w:val="a7"/>
        <w:numPr>
          <w:ilvl w:val="0"/>
          <w:numId w:val="12"/>
        </w:numPr>
        <w:ind w:left="0" w:firstLine="709"/>
        <w:jc w:val="both"/>
        <w:rPr>
          <w:color w:val="000000"/>
        </w:rPr>
      </w:pPr>
      <w:r>
        <w:rPr>
          <w:color w:val="000000"/>
        </w:rPr>
        <w:t>День Матери</w:t>
      </w:r>
    </w:p>
    <w:p w:rsidR="00063456" w:rsidRDefault="00063456" w:rsidP="00354C38">
      <w:pPr>
        <w:pStyle w:val="a7"/>
        <w:numPr>
          <w:ilvl w:val="0"/>
          <w:numId w:val="12"/>
        </w:numPr>
        <w:ind w:left="0" w:firstLine="709"/>
        <w:jc w:val="both"/>
        <w:rPr>
          <w:color w:val="000000"/>
        </w:rPr>
      </w:pPr>
      <w:r>
        <w:rPr>
          <w:color w:val="000000"/>
        </w:rPr>
        <w:t>День семьи, любви и верности</w:t>
      </w:r>
    </w:p>
    <w:p w:rsidR="00063456" w:rsidRDefault="00063456" w:rsidP="00354C38">
      <w:pPr>
        <w:ind w:firstLine="709"/>
        <w:jc w:val="center"/>
        <w:rPr>
          <w:b/>
          <w:bCs/>
          <w:color w:val="000000"/>
        </w:rPr>
      </w:pPr>
    </w:p>
    <w:p w:rsidR="00063456" w:rsidRDefault="00063456" w:rsidP="00354C38">
      <w:pPr>
        <w:ind w:firstLine="709"/>
        <w:jc w:val="center"/>
        <w:rPr>
          <w:b/>
          <w:bCs/>
          <w:color w:val="000000"/>
        </w:rPr>
      </w:pPr>
      <w:r w:rsidRPr="00063456">
        <w:rPr>
          <w:b/>
          <w:bCs/>
          <w:color w:val="000000"/>
        </w:rPr>
        <w:t>Дополнительное образование</w:t>
      </w:r>
    </w:p>
    <w:p w:rsidR="00063456" w:rsidRDefault="00063456" w:rsidP="00354C38">
      <w:pPr>
        <w:ind w:firstLine="709"/>
        <w:jc w:val="both"/>
        <w:rPr>
          <w:color w:val="000000"/>
        </w:rPr>
      </w:pPr>
      <w:r w:rsidRPr="00063456">
        <w:rPr>
          <w:color w:val="000000"/>
        </w:rPr>
        <w:lastRenderedPageBreak/>
        <w:t xml:space="preserve">В Детском саду в 2024 году дополнительные общеразвивающие программы реализовались по </w:t>
      </w:r>
      <w:r>
        <w:rPr>
          <w:color w:val="000000"/>
        </w:rPr>
        <w:t>нескольким направлениям: художественно-эстетическому, социально-коммуникативному</w:t>
      </w:r>
      <w:r w:rsidR="008276DA">
        <w:rPr>
          <w:color w:val="000000"/>
        </w:rPr>
        <w:t xml:space="preserve"> и  техническому</w:t>
      </w:r>
      <w:r>
        <w:rPr>
          <w:color w:val="000000"/>
        </w:rPr>
        <w:t xml:space="preserve">. </w:t>
      </w:r>
      <w:r w:rsidRPr="00063456">
        <w:rPr>
          <w:color w:val="000000"/>
        </w:rPr>
        <w:t>Подробная характеристика — в таблице.</w:t>
      </w:r>
    </w:p>
    <w:p w:rsidR="00063456" w:rsidRDefault="00063456" w:rsidP="00354C38">
      <w:pPr>
        <w:ind w:firstLine="709"/>
        <w:jc w:val="both"/>
        <w:rPr>
          <w:color w:val="000000"/>
        </w:rPr>
      </w:pPr>
    </w:p>
    <w:p w:rsidR="00063456" w:rsidRDefault="00063456" w:rsidP="00354C38">
      <w:pPr>
        <w:ind w:firstLine="709"/>
        <w:jc w:val="both"/>
        <w:rPr>
          <w:color w:val="00000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4031"/>
        <w:gridCol w:w="1005"/>
        <w:gridCol w:w="1960"/>
        <w:gridCol w:w="3046"/>
      </w:tblGrid>
      <w:tr w:rsidR="00824E0B" w:rsidRPr="008276DA" w:rsidTr="00824E0B">
        <w:trPr>
          <w:trHeight w:val="76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4E0B" w:rsidRDefault="008276DA" w:rsidP="00354C38">
            <w:pPr>
              <w:jc w:val="both"/>
              <w:rPr>
                <w:b/>
                <w:color w:val="000000"/>
              </w:rPr>
            </w:pPr>
            <w:r w:rsidRPr="00824E0B">
              <w:rPr>
                <w:b/>
                <w:color w:val="000000"/>
              </w:rPr>
              <w:t>№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4E0B" w:rsidRDefault="008276DA" w:rsidP="00354C38">
            <w:pPr>
              <w:jc w:val="both"/>
              <w:rPr>
                <w:b/>
                <w:color w:val="000000"/>
              </w:rPr>
            </w:pPr>
            <w:r w:rsidRPr="00824E0B">
              <w:rPr>
                <w:b/>
                <w:color w:val="000000"/>
              </w:rPr>
              <w:t>Направленность / Наименование программы</w:t>
            </w:r>
          </w:p>
          <w:p w:rsidR="008276DA" w:rsidRPr="00824E0B" w:rsidRDefault="008276DA" w:rsidP="00354C38">
            <w:pPr>
              <w:jc w:val="both"/>
              <w:rPr>
                <w:b/>
                <w:color w:val="000000"/>
              </w:rPr>
            </w:pPr>
            <w:r w:rsidRPr="00824E0B">
              <w:rPr>
                <w:b/>
                <w:color w:val="000000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4E0B" w:rsidRDefault="008276DA" w:rsidP="00354C38">
            <w:pPr>
              <w:jc w:val="both"/>
              <w:rPr>
                <w:b/>
                <w:color w:val="000000"/>
              </w:rPr>
            </w:pPr>
            <w:r w:rsidRPr="00824E0B">
              <w:rPr>
                <w:b/>
                <w:color w:val="000000"/>
              </w:rPr>
              <w:t>Возраст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4E0B" w:rsidRDefault="008276DA" w:rsidP="00354C38">
            <w:pPr>
              <w:jc w:val="both"/>
              <w:rPr>
                <w:b/>
                <w:color w:val="000000"/>
              </w:rPr>
            </w:pPr>
            <w:r w:rsidRPr="00824E0B">
              <w:rPr>
                <w:b/>
                <w:color w:val="000000"/>
              </w:rPr>
              <w:t>Год,</w:t>
            </w:r>
            <w:r w:rsidR="00824E0B">
              <w:rPr>
                <w:b/>
                <w:color w:val="000000"/>
              </w:rPr>
              <w:t xml:space="preserve"> </w:t>
            </w:r>
            <w:r w:rsidRPr="00824E0B">
              <w:rPr>
                <w:b/>
                <w:color w:val="000000"/>
              </w:rPr>
              <w:t>количество воспитанников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76DA" w:rsidRPr="00824E0B" w:rsidRDefault="008276DA" w:rsidP="00354C38">
            <w:pPr>
              <w:jc w:val="both"/>
              <w:rPr>
                <w:b/>
                <w:color w:val="000000"/>
              </w:rPr>
            </w:pPr>
            <w:r w:rsidRPr="00824E0B">
              <w:rPr>
                <w:b/>
                <w:color w:val="000000"/>
              </w:rPr>
              <w:t xml:space="preserve">Преподаватель </w:t>
            </w:r>
          </w:p>
        </w:tc>
      </w:tr>
      <w:tr w:rsidR="008276DA" w:rsidRPr="008276DA" w:rsidTr="00824E0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76DA" w:rsidP="00354C38">
            <w:pPr>
              <w:jc w:val="both"/>
              <w:rPr>
                <w:color w:val="000000"/>
              </w:rPr>
            </w:pPr>
            <w:r w:rsidRPr="008276DA">
              <w:rPr>
                <w:color w:val="000000"/>
              </w:rPr>
              <w:t>1</w:t>
            </w:r>
          </w:p>
        </w:tc>
        <w:tc>
          <w:tcPr>
            <w:tcW w:w="69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4E0B" w:rsidRDefault="008276DA" w:rsidP="00354C38">
            <w:pPr>
              <w:jc w:val="both"/>
              <w:rPr>
                <w:b/>
                <w:color w:val="000000"/>
              </w:rPr>
            </w:pPr>
            <w:r w:rsidRPr="00824E0B">
              <w:rPr>
                <w:b/>
                <w:color w:val="000000"/>
              </w:rPr>
              <w:t>Художественно-эстетическое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76DA" w:rsidRPr="008276DA" w:rsidRDefault="008276DA" w:rsidP="00354C38">
            <w:pPr>
              <w:jc w:val="both"/>
              <w:rPr>
                <w:color w:val="000000"/>
              </w:rPr>
            </w:pPr>
          </w:p>
        </w:tc>
      </w:tr>
      <w:tr w:rsidR="008276DA" w:rsidRPr="008276DA" w:rsidTr="00824E0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76DA" w:rsidP="00354C38">
            <w:pPr>
              <w:jc w:val="both"/>
              <w:rPr>
                <w:color w:val="000000"/>
              </w:rPr>
            </w:pPr>
            <w:r w:rsidRPr="008276DA">
              <w:rPr>
                <w:color w:val="000000"/>
              </w:rPr>
              <w:t>1.1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Веселый каблучок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276DA" w:rsidRPr="008276DA">
              <w:rPr>
                <w:color w:val="000000"/>
              </w:rPr>
              <w:t>-5 лет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Ахметова Э.Г.</w:t>
            </w:r>
          </w:p>
        </w:tc>
      </w:tr>
      <w:tr w:rsidR="008276DA" w:rsidRPr="008276DA" w:rsidTr="00824E0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76DA" w:rsidP="00354C38">
            <w:pPr>
              <w:jc w:val="both"/>
              <w:rPr>
                <w:color w:val="000000"/>
              </w:rPr>
            </w:pPr>
            <w:r w:rsidRPr="008276DA">
              <w:rPr>
                <w:color w:val="000000"/>
              </w:rPr>
              <w:t>1.2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Волшебные ладошки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2-4</w:t>
            </w:r>
            <w:r w:rsidR="008276DA" w:rsidRPr="008276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года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Хамзина</w:t>
            </w:r>
            <w:proofErr w:type="spellEnd"/>
            <w:r>
              <w:rPr>
                <w:color w:val="000000"/>
              </w:rPr>
              <w:t xml:space="preserve"> Г.Р.</w:t>
            </w:r>
          </w:p>
        </w:tc>
      </w:tr>
      <w:tr w:rsidR="008276DA" w:rsidRPr="008276DA" w:rsidTr="00824E0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76DA" w:rsidP="00354C38">
            <w:pPr>
              <w:jc w:val="both"/>
              <w:rPr>
                <w:color w:val="000000"/>
              </w:rPr>
            </w:pPr>
            <w:r w:rsidRPr="008276DA">
              <w:rPr>
                <w:color w:val="000000"/>
              </w:rPr>
              <w:t>1.3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Игроритмика</w:t>
            </w:r>
            <w:proofErr w:type="spellEnd"/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2-4</w:t>
            </w:r>
            <w:r w:rsidR="008276DA" w:rsidRPr="008276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года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Ахметова Э.Г.</w:t>
            </w:r>
          </w:p>
        </w:tc>
      </w:tr>
      <w:tr w:rsidR="008276DA" w:rsidRPr="008276DA" w:rsidTr="00824E0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76DA" w:rsidP="00354C38">
            <w:pPr>
              <w:jc w:val="both"/>
              <w:rPr>
                <w:color w:val="000000"/>
              </w:rPr>
            </w:pPr>
            <w:r w:rsidRPr="008276DA">
              <w:rPr>
                <w:color w:val="000000"/>
              </w:rPr>
              <w:t>1.4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Умные пальчики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4-5</w:t>
            </w:r>
            <w:r w:rsidR="008276DA" w:rsidRPr="008276DA">
              <w:rPr>
                <w:color w:val="000000"/>
              </w:rPr>
              <w:t xml:space="preserve"> лет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Хамзина</w:t>
            </w:r>
            <w:proofErr w:type="spellEnd"/>
            <w:r>
              <w:rPr>
                <w:color w:val="000000"/>
              </w:rPr>
              <w:t xml:space="preserve"> Г.Р.</w:t>
            </w:r>
          </w:p>
        </w:tc>
      </w:tr>
      <w:tr w:rsidR="008276DA" w:rsidRPr="008276DA" w:rsidTr="00824E0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76DA" w:rsidP="00354C38">
            <w:pPr>
              <w:jc w:val="both"/>
              <w:rPr>
                <w:color w:val="000000"/>
              </w:rPr>
            </w:pPr>
            <w:r w:rsidRPr="008276DA">
              <w:rPr>
                <w:color w:val="000000"/>
              </w:rPr>
              <w:t>2</w:t>
            </w:r>
          </w:p>
        </w:tc>
        <w:tc>
          <w:tcPr>
            <w:tcW w:w="69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4E0B" w:rsidRDefault="00824E0B" w:rsidP="00354C38">
            <w:pPr>
              <w:jc w:val="both"/>
              <w:rPr>
                <w:b/>
                <w:color w:val="000000"/>
              </w:rPr>
            </w:pPr>
            <w:r w:rsidRPr="00824E0B">
              <w:rPr>
                <w:b/>
                <w:color w:val="000000"/>
              </w:rPr>
              <w:t xml:space="preserve">Социально-коммуникативное 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76DA" w:rsidRPr="008276DA" w:rsidRDefault="008276DA" w:rsidP="00354C38">
            <w:pPr>
              <w:jc w:val="both"/>
              <w:rPr>
                <w:color w:val="000000"/>
              </w:rPr>
            </w:pPr>
          </w:p>
        </w:tc>
      </w:tr>
      <w:tr w:rsidR="008276DA" w:rsidRPr="008276DA" w:rsidTr="00824E0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76DA" w:rsidP="00354C38">
            <w:pPr>
              <w:jc w:val="both"/>
              <w:rPr>
                <w:color w:val="000000"/>
              </w:rPr>
            </w:pPr>
            <w:r w:rsidRPr="008276DA">
              <w:rPr>
                <w:color w:val="000000"/>
              </w:rPr>
              <w:t>2.1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АБВГДейка</w:t>
            </w:r>
            <w:proofErr w:type="spellEnd"/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276DA" w:rsidRPr="008276DA">
              <w:rPr>
                <w:color w:val="000000"/>
              </w:rPr>
              <w:t>-7 лет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Хасанова Л.М.</w:t>
            </w:r>
          </w:p>
        </w:tc>
      </w:tr>
      <w:tr w:rsidR="008276DA" w:rsidRPr="008276DA" w:rsidTr="00824E0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76DA" w:rsidP="00354C38">
            <w:pPr>
              <w:jc w:val="both"/>
              <w:rPr>
                <w:color w:val="000000"/>
              </w:rPr>
            </w:pPr>
            <w:r w:rsidRPr="008276DA">
              <w:rPr>
                <w:color w:val="000000"/>
              </w:rPr>
              <w:t>2.2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ЛогикУм</w:t>
            </w:r>
            <w:proofErr w:type="spellEnd"/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6-7</w:t>
            </w:r>
            <w:r w:rsidR="008276DA" w:rsidRPr="008276DA">
              <w:rPr>
                <w:color w:val="000000"/>
              </w:rPr>
              <w:t xml:space="preserve"> лет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Куршакова</w:t>
            </w:r>
            <w:proofErr w:type="spellEnd"/>
            <w:r>
              <w:rPr>
                <w:color w:val="000000"/>
              </w:rPr>
              <w:t xml:space="preserve"> М.А.</w:t>
            </w:r>
          </w:p>
        </w:tc>
      </w:tr>
      <w:tr w:rsidR="008276DA" w:rsidRPr="008276DA" w:rsidTr="00824E0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76DA" w:rsidP="00354C38">
            <w:pPr>
              <w:jc w:val="both"/>
              <w:rPr>
                <w:color w:val="000000"/>
              </w:rPr>
            </w:pPr>
            <w:r w:rsidRPr="008276DA">
              <w:rPr>
                <w:color w:val="000000"/>
              </w:rPr>
              <w:t>2.3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Послушный карандаш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5-6</w:t>
            </w:r>
            <w:r w:rsidR="008276DA" w:rsidRPr="008276DA">
              <w:rPr>
                <w:color w:val="000000"/>
              </w:rPr>
              <w:t xml:space="preserve"> лет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6DA" w:rsidRPr="008276DA" w:rsidRDefault="00824E0B" w:rsidP="00354C3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КУршакова</w:t>
            </w:r>
            <w:proofErr w:type="spellEnd"/>
            <w:r>
              <w:rPr>
                <w:color w:val="000000"/>
              </w:rPr>
              <w:t xml:space="preserve"> М.А.</w:t>
            </w:r>
          </w:p>
        </w:tc>
      </w:tr>
      <w:tr w:rsidR="00824E0B" w:rsidRPr="008276DA" w:rsidTr="00824E0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E0B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E0B" w:rsidRPr="00824E0B" w:rsidRDefault="00824E0B" w:rsidP="00354C38">
            <w:pPr>
              <w:jc w:val="both"/>
              <w:rPr>
                <w:b/>
                <w:color w:val="000000"/>
              </w:rPr>
            </w:pPr>
            <w:r w:rsidRPr="00824E0B">
              <w:rPr>
                <w:b/>
                <w:color w:val="000000"/>
              </w:rPr>
              <w:t xml:space="preserve">Техническое </w:t>
            </w:r>
          </w:p>
        </w:tc>
      </w:tr>
      <w:tr w:rsidR="00824E0B" w:rsidRPr="008276DA" w:rsidTr="00824E0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E0B" w:rsidRPr="008276DA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E0B" w:rsidRDefault="00824E0B" w:rsidP="00354C3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РобоПчелка</w:t>
            </w:r>
            <w:proofErr w:type="spellEnd"/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E0B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5-6 лет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E0B" w:rsidRDefault="00824E0B" w:rsidP="00354C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E0B" w:rsidRDefault="00824E0B" w:rsidP="00354C3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Вычужина</w:t>
            </w:r>
            <w:proofErr w:type="spellEnd"/>
            <w:r>
              <w:rPr>
                <w:color w:val="000000"/>
              </w:rPr>
              <w:t xml:space="preserve"> Л.В.</w:t>
            </w:r>
          </w:p>
          <w:p w:rsidR="00824E0B" w:rsidRDefault="00824E0B" w:rsidP="00354C3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Мухаметшина</w:t>
            </w:r>
            <w:proofErr w:type="spellEnd"/>
            <w:r>
              <w:rPr>
                <w:color w:val="000000"/>
              </w:rPr>
              <w:t xml:space="preserve"> Л.В.</w:t>
            </w:r>
          </w:p>
        </w:tc>
      </w:tr>
    </w:tbl>
    <w:p w:rsidR="00824E0B" w:rsidRDefault="00824E0B" w:rsidP="00354C38">
      <w:pPr>
        <w:jc w:val="both"/>
        <w:rPr>
          <w:rFonts w:ascii="Arial" w:hAnsi="Arial" w:cs="Arial"/>
          <w:color w:val="000000"/>
        </w:rPr>
      </w:pPr>
    </w:p>
    <w:p w:rsidR="00354C38" w:rsidRDefault="00354C38" w:rsidP="00354C38">
      <w:pPr>
        <w:ind w:firstLine="709"/>
        <w:jc w:val="both"/>
        <w:rPr>
          <w:color w:val="000000"/>
        </w:rPr>
      </w:pPr>
      <w:r>
        <w:rPr>
          <w:color w:val="000000"/>
        </w:rPr>
        <w:t>В дополнительном образовании задействовано 66% детей.</w:t>
      </w:r>
    </w:p>
    <w:p w:rsidR="00824E0B" w:rsidRDefault="00824E0B" w:rsidP="00354C38">
      <w:pPr>
        <w:ind w:firstLine="709"/>
        <w:jc w:val="both"/>
        <w:rPr>
          <w:color w:val="000000"/>
        </w:rPr>
      </w:pPr>
      <w:r w:rsidRPr="00824E0B">
        <w:rPr>
          <w:color w:val="000000"/>
        </w:rPr>
        <w:t xml:space="preserve">Дополнительное образование в Детском саду реализуется недостаточно активно, наблюдается незначительное снижение посещаемости занятий в сравнении </w:t>
      </w:r>
      <w:r>
        <w:rPr>
          <w:color w:val="000000"/>
        </w:rPr>
        <w:t>с 2023 годом. Однако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можно предположить что спад посещаемости зависит от спада общего количества детей посещающих детский сад, которое уменьшилось в связи с закрытием двух групп. Также можно заметить, что Детским садом остается неохваченным физкультурно-оздоровительное направление.</w:t>
      </w:r>
      <w:r w:rsidRPr="00824E0B">
        <w:rPr>
          <w:color w:val="000000"/>
        </w:rPr>
        <w:t xml:space="preserve"> Детский сад планирует во втором полугодии 2025 года начать реализовывать программы дополнительного образования по </w:t>
      </w:r>
      <w:r>
        <w:rPr>
          <w:color w:val="000000"/>
        </w:rPr>
        <w:t>данному направлению</w:t>
      </w:r>
      <w:r w:rsidRPr="00824E0B">
        <w:rPr>
          <w:color w:val="000000"/>
        </w:rPr>
        <w:t>. По предварительным планам источником финансирования будут средства родителей воспитанников.</w:t>
      </w:r>
    </w:p>
    <w:p w:rsidR="00354C38" w:rsidRDefault="00354C38" w:rsidP="00354C38">
      <w:pPr>
        <w:ind w:firstLine="709"/>
        <w:jc w:val="both"/>
        <w:rPr>
          <w:color w:val="000000"/>
        </w:rPr>
      </w:pPr>
    </w:p>
    <w:p w:rsidR="00354C38" w:rsidRPr="00354C38" w:rsidRDefault="00354C38" w:rsidP="00354C38">
      <w:pPr>
        <w:ind w:firstLine="709"/>
        <w:jc w:val="center"/>
        <w:rPr>
          <w:color w:val="000000"/>
        </w:rPr>
      </w:pPr>
      <w:r w:rsidRPr="00354C38">
        <w:rPr>
          <w:b/>
          <w:bCs/>
          <w:color w:val="000000"/>
        </w:rPr>
        <w:t>II. Оценка системы управления организации</w:t>
      </w:r>
    </w:p>
    <w:p w:rsidR="00354C38" w:rsidRPr="00354C38" w:rsidRDefault="00354C38" w:rsidP="00354C38">
      <w:pPr>
        <w:ind w:firstLine="709"/>
        <w:jc w:val="both"/>
        <w:rPr>
          <w:color w:val="000000"/>
        </w:rPr>
      </w:pPr>
      <w:r w:rsidRPr="00354C38">
        <w:rPr>
          <w:color w:val="000000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354C38" w:rsidRPr="00354C38" w:rsidRDefault="00354C38" w:rsidP="00354C38">
      <w:pPr>
        <w:shd w:val="clear" w:color="auto" w:fill="FFFFFF"/>
        <w:ind w:firstLine="709"/>
        <w:jc w:val="both"/>
      </w:pPr>
      <w:r w:rsidRPr="00354C38">
        <w:rPr>
          <w:color w:val="000000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Pr="00354C38">
        <w:t>Совет педагогов, Общее собрание трудового коллектива, наблюдательный совет. Единоличным исполнительным органом является руководитель – заведующий.</w:t>
      </w:r>
    </w:p>
    <w:p w:rsidR="00354C38" w:rsidRPr="00354C38" w:rsidRDefault="00354C38" w:rsidP="00354C38">
      <w:pPr>
        <w:ind w:firstLine="709"/>
        <w:jc w:val="center"/>
        <w:rPr>
          <w:b/>
          <w:color w:val="000000"/>
        </w:rPr>
      </w:pPr>
      <w:r w:rsidRPr="00354C38">
        <w:rPr>
          <w:b/>
          <w:color w:val="000000"/>
        </w:rPr>
        <w:t>Органы управления, действующие в Детском саду</w:t>
      </w:r>
    </w:p>
    <w:p w:rsidR="00354C38" w:rsidRPr="00354C38" w:rsidRDefault="00354C38" w:rsidP="00354C38">
      <w:pPr>
        <w:shd w:val="clear" w:color="auto" w:fill="FFFFFF"/>
        <w:ind w:firstLine="709"/>
        <w:jc w:val="center"/>
        <w:rPr>
          <w:b/>
        </w:rPr>
      </w:pPr>
      <w:r w:rsidRPr="00354C38">
        <w:rPr>
          <w:b/>
        </w:rPr>
        <w:t>Заведующий</w:t>
      </w:r>
    </w:p>
    <w:p w:rsidR="00354C38" w:rsidRPr="00354C38" w:rsidRDefault="00354C38" w:rsidP="00354C38">
      <w:pPr>
        <w:ind w:firstLine="709"/>
        <w:jc w:val="both"/>
      </w:pPr>
      <w:r w:rsidRPr="00354C38">
        <w:t xml:space="preserve">     Единоличным исполнительным органом Детского сада является заведующий, который осуществляет текущее руководство деятельностью Детского сада, назначаемый учредителем на срок согласно срочному трудовому договору и прошедший соответствующую аттестацию. Заведующий </w:t>
      </w:r>
      <w:r w:rsidRPr="00354C38">
        <w:lastRenderedPageBreak/>
        <w:t xml:space="preserve">действует на основе единоначалия, решает все касающиеся деятельности Детского сада вопросы, не входящие в компетенцию коллегиальных органов управления Детского сада и учредителя. Действует от имени Детского сада, представляет его интересы во всех отечественных и зарубежных организациях, государственных и муниципальных органах, судах. Утверждает по согласованию с Управлением образования и по делам молодежи Исполнительного комитета города Набережные Челны Программу развития Детского сада.  Предоставляет учредителю и общественности ежегодный отчет о  поступлении  и расходовании финансовых и материальных средств, а также отчет  о результатах </w:t>
      </w:r>
      <w:proofErr w:type="spellStart"/>
      <w:r w:rsidRPr="00354C38">
        <w:t>самообследования</w:t>
      </w:r>
      <w:proofErr w:type="spellEnd"/>
      <w:r w:rsidRPr="00354C38">
        <w:t>.   Утверждает  штатное расписание, графики работы и расписания занятий.  Осуществляет прием на работу работников, заключает и расторгает с ними трудовые договоры. Распределяет обязанности, создает условия и содействует повышению квалификации работников. Утверждает учебную нагрузку педагогических работников.  Устанавливает заработную плату работников в зависимости от их квалификации, сложности, количества и качества и условий выполняемой работы,  а также компенсационные выплаты (доплаты и надбавки компенсационного характера, премии и иные   поощрительные выплаты) в соответствии с положением  об оплате труда.  Издает приказы, обязательные для всех  работников Детского сада, и участников   образовательного процесса. Утверждает локальные   акты  Детского сада.  Заключает гражданско-правовые акты, выдает доверенности.  Осуществляет прием воспитанников в Детский сад. Пользуется правом распоряжения имуществом и средствами Детского сада в пределах, установленных законом и настоящим Уставом. 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воспитанников. Отвечает за выполнение договора о закреплении за Детским садом имущества на праве оперативного управления.  Осуществляет иные полномочия, не относящиеся к компетенции коллегиальных органов управления  и учредителя.</w:t>
      </w:r>
    </w:p>
    <w:p w:rsidR="00354C38" w:rsidRPr="00354C38" w:rsidRDefault="00354C38" w:rsidP="00354C38">
      <w:pPr>
        <w:shd w:val="clear" w:color="auto" w:fill="FFFFFF"/>
        <w:ind w:firstLine="709"/>
        <w:jc w:val="center"/>
        <w:rPr>
          <w:b/>
        </w:rPr>
      </w:pPr>
      <w:r w:rsidRPr="00354C38">
        <w:rPr>
          <w:b/>
        </w:rPr>
        <w:t>Совет Педагогов</w:t>
      </w:r>
    </w:p>
    <w:p w:rsidR="00354C38" w:rsidRPr="00354C38" w:rsidRDefault="00354C38" w:rsidP="00354C38">
      <w:pPr>
        <w:ind w:firstLine="709"/>
        <w:jc w:val="both"/>
      </w:pPr>
      <w:r>
        <w:t xml:space="preserve">Совет педагогов – </w:t>
      </w:r>
      <w:r w:rsidRPr="00354C38">
        <w:t>постоянно действующий коллегиальный орган, объединяющий всех педагогических работников Детского сада, включая совместителей:</w:t>
      </w:r>
    </w:p>
    <w:p w:rsidR="00354C38" w:rsidRPr="00354C38" w:rsidRDefault="00354C38" w:rsidP="00354C38">
      <w:pPr>
        <w:ind w:firstLine="709"/>
        <w:jc w:val="both"/>
      </w:pPr>
      <w:r w:rsidRPr="00354C38">
        <w:t>1) разрабатывает Программу развития Детского сада;</w:t>
      </w:r>
    </w:p>
    <w:p w:rsidR="00354C38" w:rsidRPr="00354C38" w:rsidRDefault="00354C38" w:rsidP="00354C38">
      <w:pPr>
        <w:ind w:firstLine="709"/>
        <w:jc w:val="both"/>
      </w:pPr>
      <w:r w:rsidRPr="00354C38">
        <w:t>2) разрабатывает и утверждает образовательные программы Детского сада;</w:t>
      </w:r>
    </w:p>
    <w:p w:rsidR="00354C38" w:rsidRPr="00354C38" w:rsidRDefault="00354C38" w:rsidP="00354C38">
      <w:pPr>
        <w:ind w:firstLine="709"/>
        <w:jc w:val="both"/>
      </w:pPr>
      <w:r w:rsidRPr="00354C38">
        <w:t>3)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354C38" w:rsidRPr="00354C38" w:rsidRDefault="00354C38" w:rsidP="00354C38">
      <w:pPr>
        <w:ind w:firstLine="709"/>
        <w:jc w:val="both"/>
      </w:pPr>
      <w:r w:rsidRPr="00354C38">
        <w:t>4)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354C38" w:rsidRPr="00354C38" w:rsidRDefault="00354C38" w:rsidP="00354C38">
      <w:pPr>
        <w:ind w:firstLine="709"/>
        <w:jc w:val="both"/>
      </w:pPr>
      <w:r w:rsidRPr="00354C38">
        <w:t>5) может принимать решение об объявлении конкурса на замещение педагогических должностей и утверждать его условия;</w:t>
      </w:r>
    </w:p>
    <w:p w:rsidR="00354C38" w:rsidRPr="00354C38" w:rsidRDefault="00354C38" w:rsidP="00354C38">
      <w:pPr>
        <w:ind w:firstLine="709"/>
        <w:jc w:val="both"/>
      </w:pPr>
      <w:r w:rsidRPr="00354C38">
        <w:t>6) оказывает содействие деятельности общественных объединений родителей (законных представителей) воспитанников, осуществляемой в Детском саду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Детским садом, а также при принятии локальных нормативных актов, затрагивающих их права и интересы.</w:t>
      </w:r>
    </w:p>
    <w:p w:rsidR="00354C38" w:rsidRPr="00354C38" w:rsidRDefault="00354C38" w:rsidP="00354C38">
      <w:pPr>
        <w:shd w:val="clear" w:color="auto" w:fill="FFFFFF"/>
        <w:ind w:firstLine="709"/>
        <w:jc w:val="center"/>
        <w:rPr>
          <w:b/>
        </w:rPr>
      </w:pPr>
      <w:r w:rsidRPr="00354C38">
        <w:rPr>
          <w:b/>
        </w:rPr>
        <w:t>Общее собрание трудового коллектива</w:t>
      </w:r>
    </w:p>
    <w:p w:rsidR="00354C38" w:rsidRPr="00354C38" w:rsidRDefault="00354C38" w:rsidP="00354C38">
      <w:pPr>
        <w:ind w:firstLine="709"/>
        <w:jc w:val="both"/>
      </w:pPr>
      <w:r w:rsidRPr="00354C38">
        <w:t>Общее собрание работников Детского сада – постоянно действующий коллегиальный орган, объединяющий всех работников Детского сада, включая совместителей:</w:t>
      </w:r>
    </w:p>
    <w:p w:rsidR="00354C38" w:rsidRPr="00354C38" w:rsidRDefault="00354C38" w:rsidP="00354C38">
      <w:pPr>
        <w:ind w:firstLine="709"/>
        <w:jc w:val="both"/>
      </w:pPr>
      <w:r w:rsidRPr="00354C38">
        <w:t>1) разрабатывает и принимает проект Устава в новой редакции, проект внесения изменений и дополнений в Устав Детского сада;</w:t>
      </w:r>
    </w:p>
    <w:p w:rsidR="00354C38" w:rsidRPr="00354C38" w:rsidRDefault="00354C38" w:rsidP="00354C38">
      <w:pPr>
        <w:ind w:firstLine="709"/>
        <w:jc w:val="both"/>
      </w:pPr>
      <w:r w:rsidRPr="00354C38">
        <w:t>2) разрабатывает и принимает правила внутреннего трудового распорядка, иные локальные нормативные акты, относящиеся ко всем работникам Детского сада.</w:t>
      </w:r>
    </w:p>
    <w:p w:rsidR="00354C38" w:rsidRPr="00354C38" w:rsidRDefault="00354C38" w:rsidP="00354C38">
      <w:pPr>
        <w:shd w:val="clear" w:color="auto" w:fill="FFFFFF"/>
        <w:ind w:firstLine="709"/>
        <w:jc w:val="center"/>
        <w:rPr>
          <w:b/>
        </w:rPr>
      </w:pPr>
      <w:r w:rsidRPr="00354C38">
        <w:t xml:space="preserve"> </w:t>
      </w:r>
      <w:r w:rsidRPr="00354C38">
        <w:rPr>
          <w:b/>
        </w:rPr>
        <w:t>Наблюдательный совет.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t xml:space="preserve"> К компетенции Наблюдательного совета относится рассмотрение: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lastRenderedPageBreak/>
        <w:t>1) предложения учредителя или заведующего Детским садом о внесении изменений в Устав Детского сада;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t>2) предложения учредителя или заведующего Детским садом о создании и ликвидации филиалов Детского сада, об открытии и о закрытии его представительств;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t>3) предложения учредителя или заведующего Детским садом о реорганизации Детского сада или о его ликвидации;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t>4) предложения учредителя или заведующего Детским садом об изъятии имущества, закрепленного за Детским садом на праве оперативного управления;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t>5) предложения учредителя или заведующего Детским садом об участии Детского сада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t>6) проект плана финансово-хозяйственной деятельности Детского сада;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t>7) по представлению заведующего Детским садом проекты отчетов о деятельности Детского сада и об использовании его имущества, об исполнении плана его финансово-хозяйственной деятельности, годовую бухгалтерскую отчетность Детского сада;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t>8) предложения заведующего Детским садом о совершении сделок по распоряжению имуществом, которым в соответствии с частями 2 и 6 статьи 3 Федерального закона от 03.11.2006 № 174-ФЗ «Об автономных учреждениях» Детский сад не вправе распоряжаться самостоятельно;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t>9) предложения заведующего Детским садом о совершении крупных сделок;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t>10) предложения заведующего Детским садом о совершении сделок, в совершении которых имеется заинтересованность;</w:t>
      </w:r>
    </w:p>
    <w:p w:rsidR="00354C38" w:rsidRPr="00354C38" w:rsidRDefault="00354C38" w:rsidP="00354C38">
      <w:pPr>
        <w:ind w:firstLine="709"/>
        <w:jc w:val="both"/>
        <w:rPr>
          <w:rFonts w:eastAsia="Calibri"/>
        </w:rPr>
      </w:pPr>
      <w:r w:rsidRPr="00354C38">
        <w:rPr>
          <w:rFonts w:eastAsia="Calibri"/>
        </w:rPr>
        <w:t>11) предложения заведующего Детским садом о выборе кредитных организаций, в которых Детский сад может открыть банковские счета;</w:t>
      </w:r>
    </w:p>
    <w:p w:rsidR="00354C38" w:rsidRPr="00354C38" w:rsidRDefault="00354C38" w:rsidP="00354C38">
      <w:pPr>
        <w:shd w:val="clear" w:color="auto" w:fill="FFFFFF"/>
        <w:ind w:firstLine="709"/>
        <w:jc w:val="both"/>
      </w:pPr>
      <w:r w:rsidRPr="00354C38">
        <w:rPr>
          <w:rFonts w:eastAsia="Calibri"/>
        </w:rPr>
        <w:t xml:space="preserve">12) вопросы проведения аудита </w:t>
      </w:r>
      <w:proofErr w:type="gramStart"/>
      <w:r w:rsidRPr="00354C38">
        <w:rPr>
          <w:rFonts w:eastAsia="Calibri"/>
        </w:rPr>
        <w:t>годовой</w:t>
      </w:r>
      <w:proofErr w:type="gramEnd"/>
      <w:r w:rsidRPr="00354C38">
        <w:rPr>
          <w:rFonts w:eastAsia="Calibri"/>
        </w:rPr>
        <w:t xml:space="preserve"> бухгалтерской.</w:t>
      </w:r>
    </w:p>
    <w:p w:rsidR="00354C38" w:rsidRPr="00EC4F67" w:rsidRDefault="00354C38" w:rsidP="00EC4F67">
      <w:pPr>
        <w:ind w:firstLine="709"/>
        <w:jc w:val="both"/>
        <w:rPr>
          <w:color w:val="000000"/>
        </w:rPr>
      </w:pPr>
      <w:r w:rsidRPr="00EC4F67">
        <w:rPr>
          <w:color w:val="000000"/>
        </w:rPr>
        <w:t>Структура и система управления соответствуют специфике деятельности Детского сада.</w:t>
      </w:r>
    </w:p>
    <w:p w:rsidR="00EC4F67" w:rsidRDefault="00EC4F67" w:rsidP="00EC4F67">
      <w:pPr>
        <w:shd w:val="clear" w:color="auto" w:fill="FFFFFF"/>
        <w:ind w:firstLine="709"/>
        <w:jc w:val="both"/>
      </w:pPr>
      <w:r w:rsidRPr="00EC4F67">
        <w:t>Структура управления ДОУ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педагогического процесса: членов Совета учреждения, заведующего, педагогов, родителей детей, посещающих ДОУ. Такая модель представляет демократически централизованную систему с особым характером связей между субъектами управления. Эта модель управления определяет баланс задач всех органов управления со структурой целей, соответствие иерархических уровней задач и управленческих звеньев, оптимизацию соответствия задач, полномочий и ответственности органов управления.</w:t>
      </w:r>
    </w:p>
    <w:p w:rsidR="00EC4F67" w:rsidRPr="001320A3" w:rsidRDefault="00AD68EA" w:rsidP="00EC4F67">
      <w:pPr>
        <w:shd w:val="clear" w:color="auto" w:fill="FFFFFF"/>
        <w:ind w:firstLine="709"/>
        <w:jc w:val="both"/>
      </w:pPr>
      <w:r w:rsidRPr="001320A3">
        <w:t xml:space="preserve">Образовательная организация внедрила алгоритмы действий персонала, работников ЧОП и воспитанников при угрозе совершения преступления в свои программы обучения и инструктажи по антитеррористическим мерам. Также, указанные меры отражены в антикризисном плане действий в ЧС. </w:t>
      </w:r>
    </w:p>
    <w:p w:rsidR="00EC4F67" w:rsidRDefault="00EC4F67" w:rsidP="00EC4F67">
      <w:pPr>
        <w:spacing w:line="360" w:lineRule="auto"/>
        <w:ind w:firstLine="709"/>
        <w:jc w:val="center"/>
        <w:rPr>
          <w:b/>
          <w:bCs/>
          <w:color w:val="000000"/>
        </w:rPr>
      </w:pPr>
      <w:r w:rsidRPr="00EC4F67">
        <w:rPr>
          <w:b/>
          <w:bCs/>
          <w:color w:val="000000"/>
        </w:rPr>
        <w:t xml:space="preserve">III. Оценка содержания и качества подготовки </w:t>
      </w:r>
      <w:r>
        <w:rPr>
          <w:b/>
          <w:bCs/>
          <w:color w:val="000000"/>
        </w:rPr>
        <w:t>воспитанников</w:t>
      </w:r>
    </w:p>
    <w:p w:rsidR="00EC4F67" w:rsidRPr="00EC4F67" w:rsidRDefault="00EC4F67" w:rsidP="00EC4F67">
      <w:pPr>
        <w:shd w:val="clear" w:color="auto" w:fill="FFFFFF"/>
        <w:ind w:firstLine="709"/>
        <w:jc w:val="both"/>
      </w:pPr>
      <w:r w:rsidRPr="00EC4F67">
        <w:rPr>
          <w:color w:val="000000"/>
        </w:rPr>
        <w:t xml:space="preserve">В 2024 году обучение воспитанников происходило полностью на основе ОП </w:t>
      </w:r>
      <w:proofErr w:type="gramStart"/>
      <w:r w:rsidRPr="00EC4F67">
        <w:rPr>
          <w:color w:val="000000"/>
        </w:rPr>
        <w:t>ДО</w:t>
      </w:r>
      <w:proofErr w:type="gramEnd"/>
      <w:r w:rsidRPr="00EC4F67">
        <w:rPr>
          <w:color w:val="000000"/>
        </w:rPr>
        <w:t xml:space="preserve"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 </w:t>
      </w:r>
      <w:r w:rsidRPr="00EC4F67">
        <w:t>Внутренняя система оценки качества образования в ДОУ регламентируется рядом положений: «Положение о мониторинге образовательной деятельности», «Положение о контрольной деятельности», и пр., в которых описаны процедуры каждого вида деятельности.</w:t>
      </w:r>
    </w:p>
    <w:p w:rsidR="00EC4F67" w:rsidRDefault="00EC4F67" w:rsidP="00EC4F67">
      <w:pPr>
        <w:ind w:firstLine="709"/>
        <w:jc w:val="both"/>
        <w:rPr>
          <w:color w:val="000000"/>
        </w:rPr>
      </w:pPr>
      <w:r w:rsidRPr="00EC4F67">
        <w:rPr>
          <w:color w:val="000000"/>
        </w:rPr>
        <w:t xml:space="preserve">Педагогами используются диагностические карты освоения ОП </w:t>
      </w:r>
      <w:proofErr w:type="gramStart"/>
      <w:r w:rsidRPr="00EC4F67">
        <w:rPr>
          <w:color w:val="000000"/>
        </w:rPr>
        <w:t>ДО</w:t>
      </w:r>
      <w:proofErr w:type="gramEnd"/>
      <w:r w:rsidRPr="00EC4F67">
        <w:rPr>
          <w:color w:val="000000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</w:t>
      </w:r>
      <w:proofErr w:type="gramStart"/>
      <w:r w:rsidRPr="00EC4F67">
        <w:rPr>
          <w:color w:val="000000"/>
        </w:rPr>
        <w:t>ДО</w:t>
      </w:r>
      <w:proofErr w:type="gramEnd"/>
      <w:r w:rsidRPr="00EC4F67">
        <w:rPr>
          <w:color w:val="000000"/>
        </w:rPr>
        <w:t xml:space="preserve"> </w:t>
      </w:r>
      <w:proofErr w:type="gramStart"/>
      <w:r w:rsidRPr="00EC4F67">
        <w:rPr>
          <w:color w:val="000000"/>
        </w:rPr>
        <w:t>на</w:t>
      </w:r>
      <w:proofErr w:type="gramEnd"/>
      <w:r w:rsidRPr="00EC4F67">
        <w:rPr>
          <w:color w:val="000000"/>
        </w:rPr>
        <w:t xml:space="preserve"> конец 2024 года выглядят следующим образом: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7"/>
        <w:gridCol w:w="2451"/>
        <w:gridCol w:w="1304"/>
        <w:gridCol w:w="1901"/>
        <w:gridCol w:w="55"/>
      </w:tblGrid>
      <w:tr w:rsidR="00EC4F67" w:rsidRPr="0076401F" w:rsidTr="00EC4F67">
        <w:tc>
          <w:tcPr>
            <w:tcW w:w="2311" w:type="pct"/>
            <w:shd w:val="clear" w:color="auto" w:fill="auto"/>
          </w:tcPr>
          <w:p w:rsidR="00EC4F67" w:rsidRPr="0076401F" w:rsidRDefault="00EC4F67" w:rsidP="00CB5269">
            <w:pPr>
              <w:jc w:val="center"/>
              <w:rPr>
                <w:b/>
              </w:rPr>
            </w:pPr>
            <w:r w:rsidRPr="0076401F">
              <w:rPr>
                <w:b/>
              </w:rPr>
              <w:t xml:space="preserve">Направление развития </w:t>
            </w:r>
          </w:p>
        </w:tc>
        <w:tc>
          <w:tcPr>
            <w:tcW w:w="1154" w:type="pct"/>
            <w:shd w:val="clear" w:color="auto" w:fill="auto"/>
          </w:tcPr>
          <w:p w:rsidR="00EC4F67" w:rsidRPr="0076401F" w:rsidRDefault="00EC4F67" w:rsidP="00CB5269">
            <w:pPr>
              <w:jc w:val="center"/>
              <w:rPr>
                <w:b/>
              </w:rPr>
            </w:pPr>
            <w:r w:rsidRPr="0076401F">
              <w:rPr>
                <w:b/>
              </w:rPr>
              <w:t xml:space="preserve">Уровни усвоения </w:t>
            </w:r>
            <w:r w:rsidRPr="0076401F">
              <w:rPr>
                <w:b/>
              </w:rPr>
              <w:lastRenderedPageBreak/>
              <w:t>программы</w:t>
            </w:r>
          </w:p>
        </w:tc>
        <w:tc>
          <w:tcPr>
            <w:tcW w:w="1535" w:type="pct"/>
            <w:gridSpan w:val="3"/>
            <w:shd w:val="clear" w:color="auto" w:fill="auto"/>
          </w:tcPr>
          <w:p w:rsidR="00EC4F67" w:rsidRPr="0076401F" w:rsidRDefault="00EC4F67" w:rsidP="00CB5269">
            <w:pPr>
              <w:jc w:val="center"/>
              <w:rPr>
                <w:b/>
              </w:rPr>
            </w:pPr>
            <w:r w:rsidRPr="0076401F">
              <w:rPr>
                <w:b/>
              </w:rPr>
              <w:lastRenderedPageBreak/>
              <w:t>ИТОГО</w:t>
            </w:r>
          </w:p>
        </w:tc>
      </w:tr>
      <w:tr w:rsidR="00EC4F67" w:rsidRPr="0076401F" w:rsidTr="00EC4F67">
        <w:trPr>
          <w:gridAfter w:val="1"/>
          <w:wAfter w:w="26" w:type="pct"/>
        </w:trPr>
        <w:tc>
          <w:tcPr>
            <w:tcW w:w="2311" w:type="pct"/>
            <w:vMerge w:val="restart"/>
            <w:tcBorders>
              <w:top w:val="single" w:sz="48" w:space="0" w:color="auto"/>
            </w:tcBorders>
            <w:shd w:val="clear" w:color="auto" w:fill="auto"/>
          </w:tcPr>
          <w:p w:rsidR="00EC4F67" w:rsidRPr="0076401F" w:rsidRDefault="00EC4F67" w:rsidP="00CB5269">
            <w:pPr>
              <w:rPr>
                <w:b/>
              </w:rPr>
            </w:pPr>
            <w:r w:rsidRPr="0076401F">
              <w:rPr>
                <w:b/>
              </w:rPr>
              <w:lastRenderedPageBreak/>
              <w:t>ИТОГО</w:t>
            </w:r>
          </w:p>
          <w:p w:rsidR="00EC4F67" w:rsidRPr="0076401F" w:rsidRDefault="00EC4F67" w:rsidP="00CB5269">
            <w:pPr>
              <w:rPr>
                <w:b/>
              </w:rPr>
            </w:pPr>
            <w:r>
              <w:rPr>
                <w:b/>
              </w:rPr>
              <w:t>Количество детей: 116</w:t>
            </w:r>
          </w:p>
        </w:tc>
        <w:tc>
          <w:tcPr>
            <w:tcW w:w="1154" w:type="pct"/>
            <w:tcBorders>
              <w:top w:val="single" w:sz="48" w:space="0" w:color="auto"/>
            </w:tcBorders>
            <w:shd w:val="clear" w:color="auto" w:fill="auto"/>
          </w:tcPr>
          <w:p w:rsidR="00EC4F67" w:rsidRPr="00571E84" w:rsidRDefault="00EC4F67" w:rsidP="00CB5269">
            <w:r w:rsidRPr="00571E84">
              <w:t xml:space="preserve">Высокий </w:t>
            </w:r>
          </w:p>
        </w:tc>
        <w:tc>
          <w:tcPr>
            <w:tcW w:w="614" w:type="pct"/>
            <w:tcBorders>
              <w:top w:val="single" w:sz="48" w:space="0" w:color="auto"/>
            </w:tcBorders>
            <w:shd w:val="clear" w:color="auto" w:fill="auto"/>
          </w:tcPr>
          <w:p w:rsidR="00EC4F67" w:rsidRDefault="00EC4F67" w:rsidP="00CB5269">
            <w:r w:rsidRPr="00D634CF">
              <w:t xml:space="preserve"> </w:t>
            </w:r>
            <w:r>
              <w:t>86</w:t>
            </w:r>
          </w:p>
        </w:tc>
        <w:tc>
          <w:tcPr>
            <w:tcW w:w="895" w:type="pct"/>
            <w:tcBorders>
              <w:top w:val="single" w:sz="48" w:space="0" w:color="auto"/>
            </w:tcBorders>
            <w:shd w:val="clear" w:color="auto" w:fill="auto"/>
          </w:tcPr>
          <w:p w:rsidR="00EC4F67" w:rsidRDefault="00EC4F67" w:rsidP="00CB5269">
            <w:r>
              <w:t>74</w:t>
            </w:r>
            <w:r w:rsidRPr="00E1408D">
              <w:t>%</w:t>
            </w:r>
          </w:p>
        </w:tc>
      </w:tr>
      <w:tr w:rsidR="00EC4F67" w:rsidRPr="0076401F" w:rsidTr="00EC4F67">
        <w:trPr>
          <w:gridAfter w:val="1"/>
          <w:wAfter w:w="26" w:type="pct"/>
        </w:trPr>
        <w:tc>
          <w:tcPr>
            <w:tcW w:w="2311" w:type="pct"/>
            <w:vMerge/>
            <w:shd w:val="clear" w:color="auto" w:fill="auto"/>
          </w:tcPr>
          <w:p w:rsidR="00EC4F67" w:rsidRPr="0076401F" w:rsidRDefault="00EC4F67" w:rsidP="00CB5269">
            <w:pPr>
              <w:rPr>
                <w:b/>
              </w:rPr>
            </w:pPr>
          </w:p>
        </w:tc>
        <w:tc>
          <w:tcPr>
            <w:tcW w:w="1154" w:type="pct"/>
            <w:shd w:val="clear" w:color="auto" w:fill="auto"/>
          </w:tcPr>
          <w:p w:rsidR="00EC4F67" w:rsidRPr="00571E84" w:rsidRDefault="00EC4F67" w:rsidP="00CB5269">
            <w:r w:rsidRPr="00571E84">
              <w:t xml:space="preserve">Средний </w:t>
            </w:r>
          </w:p>
        </w:tc>
        <w:tc>
          <w:tcPr>
            <w:tcW w:w="614" w:type="pct"/>
            <w:shd w:val="clear" w:color="auto" w:fill="auto"/>
          </w:tcPr>
          <w:p w:rsidR="00EC4F67" w:rsidRDefault="00EC4F67" w:rsidP="00CB5269">
            <w:r w:rsidRPr="00D634CF">
              <w:t xml:space="preserve"> </w:t>
            </w:r>
            <w:r>
              <w:t>28</w:t>
            </w:r>
          </w:p>
        </w:tc>
        <w:tc>
          <w:tcPr>
            <w:tcW w:w="895" w:type="pct"/>
            <w:shd w:val="clear" w:color="auto" w:fill="auto"/>
          </w:tcPr>
          <w:p w:rsidR="00EC4F67" w:rsidRDefault="00EC4F67" w:rsidP="00CB5269">
            <w:r>
              <w:t>24</w:t>
            </w:r>
            <w:r w:rsidRPr="00E1408D">
              <w:t>%</w:t>
            </w:r>
          </w:p>
        </w:tc>
      </w:tr>
      <w:tr w:rsidR="00EC4F67" w:rsidRPr="0076401F" w:rsidTr="00EC4F67">
        <w:trPr>
          <w:gridAfter w:val="1"/>
          <w:wAfter w:w="26" w:type="pct"/>
        </w:trPr>
        <w:tc>
          <w:tcPr>
            <w:tcW w:w="2311" w:type="pct"/>
            <w:vMerge/>
            <w:tcBorders>
              <w:bottom w:val="single" w:sz="48" w:space="0" w:color="auto"/>
            </w:tcBorders>
            <w:shd w:val="clear" w:color="auto" w:fill="auto"/>
          </w:tcPr>
          <w:p w:rsidR="00EC4F67" w:rsidRPr="0076401F" w:rsidRDefault="00EC4F67" w:rsidP="00CB5269">
            <w:pPr>
              <w:rPr>
                <w:b/>
              </w:rPr>
            </w:pPr>
          </w:p>
        </w:tc>
        <w:tc>
          <w:tcPr>
            <w:tcW w:w="1154" w:type="pct"/>
            <w:tcBorders>
              <w:bottom w:val="single" w:sz="48" w:space="0" w:color="auto"/>
            </w:tcBorders>
            <w:shd w:val="clear" w:color="auto" w:fill="auto"/>
          </w:tcPr>
          <w:p w:rsidR="00EC4F67" w:rsidRPr="00571E84" w:rsidRDefault="00EC4F67" w:rsidP="00CB5269">
            <w:r w:rsidRPr="00571E84">
              <w:t xml:space="preserve">Низкий </w:t>
            </w:r>
          </w:p>
        </w:tc>
        <w:tc>
          <w:tcPr>
            <w:tcW w:w="614" w:type="pct"/>
            <w:tcBorders>
              <w:bottom w:val="single" w:sz="48" w:space="0" w:color="auto"/>
            </w:tcBorders>
            <w:shd w:val="clear" w:color="auto" w:fill="auto"/>
          </w:tcPr>
          <w:p w:rsidR="00EC4F67" w:rsidRDefault="00EC4F67" w:rsidP="00CB5269">
            <w:r w:rsidRPr="00D634CF">
              <w:t xml:space="preserve"> </w:t>
            </w:r>
            <w:r>
              <w:t>2</w:t>
            </w:r>
          </w:p>
        </w:tc>
        <w:tc>
          <w:tcPr>
            <w:tcW w:w="895" w:type="pct"/>
            <w:tcBorders>
              <w:bottom w:val="single" w:sz="48" w:space="0" w:color="auto"/>
            </w:tcBorders>
            <w:shd w:val="clear" w:color="auto" w:fill="auto"/>
          </w:tcPr>
          <w:p w:rsidR="00EC4F67" w:rsidRDefault="00EC4F67" w:rsidP="00CB5269">
            <w:r>
              <w:t>2</w:t>
            </w:r>
            <w:r w:rsidRPr="00E1408D">
              <w:t>%</w:t>
            </w:r>
          </w:p>
        </w:tc>
      </w:tr>
    </w:tbl>
    <w:p w:rsidR="00EC4F67" w:rsidRDefault="00EC4F67" w:rsidP="00EC4F6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EC4F67" w:rsidRPr="00904275" w:rsidRDefault="00EC4F67" w:rsidP="00904275">
      <w:pPr>
        <w:ind w:firstLine="709"/>
        <w:jc w:val="both"/>
        <w:rPr>
          <w:color w:val="000000"/>
        </w:rPr>
      </w:pPr>
      <w:r w:rsidRPr="00904275">
        <w:rPr>
          <w:color w:val="000000"/>
        </w:rPr>
        <w:t>В апреле 2024 года старший педагог-психолог Детского сада проводил обследован</w:t>
      </w:r>
      <w:r w:rsidR="00904275" w:rsidRPr="00904275">
        <w:rPr>
          <w:color w:val="000000"/>
        </w:rPr>
        <w:t>ие воспитанников подготовительных</w:t>
      </w:r>
      <w:r w:rsidRPr="00904275">
        <w:rPr>
          <w:color w:val="000000"/>
        </w:rPr>
        <w:t xml:space="preserve"> групп на предмет оценки </w:t>
      </w:r>
      <w:proofErr w:type="spellStart"/>
      <w:r w:rsidRPr="00904275">
        <w:rPr>
          <w:color w:val="000000"/>
        </w:rPr>
        <w:t>сформированности</w:t>
      </w:r>
      <w:proofErr w:type="spellEnd"/>
      <w:r w:rsidRPr="00904275">
        <w:rPr>
          <w:color w:val="000000"/>
        </w:rPr>
        <w:t xml:space="preserve"> предпосылок к учеб</w:t>
      </w:r>
      <w:r w:rsidR="00904275" w:rsidRPr="00904275">
        <w:rPr>
          <w:color w:val="000000"/>
        </w:rPr>
        <w:t>ной деятельности в количестве 41</w:t>
      </w:r>
      <w:r w:rsidRPr="00904275">
        <w:rPr>
          <w:color w:val="000000"/>
        </w:rPr>
        <w:t xml:space="preserve"> человек. </w:t>
      </w:r>
      <w:proofErr w:type="gramStart"/>
      <w:r w:rsidRPr="00904275">
        <w:rPr>
          <w:color w:val="000000"/>
        </w:rPr>
        <w:t xml:space="preserve">Задания позволили оценить уровень </w:t>
      </w:r>
      <w:proofErr w:type="spellStart"/>
      <w:r w:rsidRPr="00904275">
        <w:rPr>
          <w:color w:val="000000"/>
        </w:rPr>
        <w:t>сформированности</w:t>
      </w:r>
      <w:proofErr w:type="spellEnd"/>
      <w:r w:rsidRPr="00904275">
        <w:rPr>
          <w:color w:val="000000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EC4F67" w:rsidRPr="00904275" w:rsidRDefault="00EC4F67" w:rsidP="00904275">
      <w:pPr>
        <w:ind w:firstLine="709"/>
        <w:jc w:val="both"/>
        <w:rPr>
          <w:color w:val="000000"/>
        </w:rPr>
      </w:pPr>
      <w:r w:rsidRPr="00904275">
        <w:rPr>
          <w:color w:val="000000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42"/>
        <w:gridCol w:w="720"/>
        <w:gridCol w:w="656"/>
      </w:tblGrid>
      <w:tr w:rsidR="00904275" w:rsidRPr="00904275" w:rsidTr="00904275"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 w:rsidRPr="00904275">
              <w:rPr>
                <w:color w:val="000000"/>
              </w:rPr>
              <w:t xml:space="preserve">Дети </w:t>
            </w:r>
          </w:p>
        </w:tc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 w:rsidRPr="00904275">
              <w:rPr>
                <w:color w:val="000000"/>
              </w:rPr>
              <w:t>%</w:t>
            </w:r>
          </w:p>
        </w:tc>
      </w:tr>
      <w:tr w:rsidR="00904275" w:rsidRPr="00904275" w:rsidTr="00904275"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IV</w:t>
            </w:r>
            <w:r w:rsidRPr="009042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уровень (средний балл от 3,2 до 4.0) – высокие показатели состояния ВПФ и процессов</w:t>
            </w:r>
          </w:p>
        </w:tc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81%</w:t>
            </w:r>
          </w:p>
        </w:tc>
      </w:tr>
      <w:tr w:rsidR="00904275" w:rsidRPr="00904275" w:rsidTr="00904275"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III</w:t>
            </w:r>
            <w:r>
              <w:rPr>
                <w:color w:val="000000"/>
              </w:rPr>
              <w:t xml:space="preserve"> уровень (средний балл от 2,60 до 3,19) – средний уровень развития</w:t>
            </w:r>
          </w:p>
        </w:tc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19%</w:t>
            </w:r>
          </w:p>
        </w:tc>
      </w:tr>
      <w:tr w:rsidR="00904275" w:rsidRPr="00904275" w:rsidTr="00904275"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уровень (средний балл от 2,0 до 2,59) – показатели ниже средних</w:t>
            </w:r>
          </w:p>
        </w:tc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  <w:tr w:rsidR="00904275" w:rsidRPr="00904275" w:rsidTr="00904275"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уровень (менее 2-х баллов) – низкие показатели </w:t>
            </w:r>
          </w:p>
        </w:tc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</w:tcPr>
          <w:p w:rsidR="00904275" w:rsidRPr="00904275" w:rsidRDefault="00904275" w:rsidP="009042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</w:tbl>
    <w:p w:rsidR="00904275" w:rsidRDefault="00904275" w:rsidP="00EC4F67">
      <w:pPr>
        <w:spacing w:line="360" w:lineRule="auto"/>
        <w:jc w:val="both"/>
        <w:rPr>
          <w:rFonts w:ascii="Arial" w:hAnsi="Arial" w:cs="Arial"/>
          <w:i/>
          <w:color w:val="000000"/>
        </w:rPr>
      </w:pPr>
    </w:p>
    <w:p w:rsidR="00904275" w:rsidRDefault="00904275" w:rsidP="00904275">
      <w:pPr>
        <w:ind w:firstLine="425"/>
        <w:jc w:val="center"/>
        <w:rPr>
          <w:b/>
          <w:bCs/>
          <w:color w:val="000000"/>
        </w:rPr>
      </w:pPr>
      <w:r w:rsidRPr="00904275">
        <w:rPr>
          <w:b/>
          <w:bCs/>
          <w:color w:val="000000"/>
        </w:rPr>
        <w:t>IV. Оценка организации учебного процесса (</w:t>
      </w:r>
      <w:proofErr w:type="spellStart"/>
      <w:r w:rsidRPr="00904275">
        <w:rPr>
          <w:b/>
          <w:bCs/>
          <w:color w:val="000000"/>
        </w:rPr>
        <w:t>воспитательно</w:t>
      </w:r>
      <w:proofErr w:type="spellEnd"/>
      <w:r w:rsidRPr="00904275">
        <w:rPr>
          <w:b/>
          <w:bCs/>
          <w:color w:val="000000"/>
        </w:rPr>
        <w:t>-образовательного процесса)</w:t>
      </w:r>
    </w:p>
    <w:p w:rsidR="00904275" w:rsidRPr="000B1461" w:rsidRDefault="00904275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904275" w:rsidRPr="000B1461" w:rsidRDefault="00904275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>Основные формы организации образовательного процесса:</w:t>
      </w:r>
    </w:p>
    <w:p w:rsidR="00904275" w:rsidRPr="000B1461" w:rsidRDefault="00904275" w:rsidP="000B1461">
      <w:pPr>
        <w:numPr>
          <w:ilvl w:val="0"/>
          <w:numId w:val="14"/>
        </w:numPr>
        <w:ind w:left="0" w:firstLine="709"/>
        <w:contextualSpacing/>
        <w:jc w:val="both"/>
        <w:rPr>
          <w:color w:val="000000"/>
        </w:rPr>
      </w:pPr>
      <w:r w:rsidRPr="000B1461">
        <w:rPr>
          <w:color w:val="000000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общеобразовательной программы;</w:t>
      </w:r>
    </w:p>
    <w:p w:rsidR="00904275" w:rsidRPr="000B1461" w:rsidRDefault="00904275" w:rsidP="000B1461">
      <w:pPr>
        <w:numPr>
          <w:ilvl w:val="0"/>
          <w:numId w:val="14"/>
        </w:numPr>
        <w:ind w:left="0" w:firstLine="709"/>
        <w:jc w:val="both"/>
        <w:rPr>
          <w:color w:val="000000"/>
        </w:rPr>
      </w:pPr>
      <w:r w:rsidRPr="000B1461">
        <w:rPr>
          <w:color w:val="000000"/>
        </w:rPr>
        <w:t>самостоятельная деятельность воспитанников под наблюдением педагогического работника.</w:t>
      </w:r>
    </w:p>
    <w:p w:rsidR="00904275" w:rsidRPr="000B1461" w:rsidRDefault="00904275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>Занятия в рамках образовательной деятельности ведутся по подгруппам. Продолжительность занятий соответствует СанПиН 1.2.3685-21 и составляет:</w:t>
      </w:r>
    </w:p>
    <w:p w:rsidR="00904275" w:rsidRPr="000B1461" w:rsidRDefault="00904275" w:rsidP="000B1461">
      <w:pPr>
        <w:numPr>
          <w:ilvl w:val="0"/>
          <w:numId w:val="15"/>
        </w:numPr>
        <w:ind w:left="0" w:firstLine="709"/>
        <w:contextualSpacing/>
        <w:jc w:val="both"/>
        <w:rPr>
          <w:color w:val="000000"/>
        </w:rPr>
      </w:pPr>
      <w:r w:rsidRPr="000B1461">
        <w:rPr>
          <w:color w:val="000000"/>
        </w:rPr>
        <w:t>в группах с детьми от 1,5 до 3 лет — до 10 мин;</w:t>
      </w:r>
    </w:p>
    <w:p w:rsidR="00904275" w:rsidRPr="000B1461" w:rsidRDefault="00904275" w:rsidP="000B1461">
      <w:pPr>
        <w:numPr>
          <w:ilvl w:val="0"/>
          <w:numId w:val="15"/>
        </w:numPr>
        <w:ind w:left="0" w:firstLine="709"/>
        <w:contextualSpacing/>
        <w:jc w:val="both"/>
        <w:rPr>
          <w:color w:val="000000"/>
        </w:rPr>
      </w:pPr>
      <w:r w:rsidRPr="000B1461">
        <w:rPr>
          <w:color w:val="000000"/>
        </w:rPr>
        <w:t>в группах с детьми от 3 до 4 лет — до 15 мин;</w:t>
      </w:r>
    </w:p>
    <w:p w:rsidR="00904275" w:rsidRPr="000B1461" w:rsidRDefault="00904275" w:rsidP="000B1461">
      <w:pPr>
        <w:numPr>
          <w:ilvl w:val="0"/>
          <w:numId w:val="15"/>
        </w:numPr>
        <w:ind w:left="0" w:firstLine="709"/>
        <w:contextualSpacing/>
        <w:jc w:val="both"/>
        <w:rPr>
          <w:color w:val="000000"/>
        </w:rPr>
      </w:pPr>
      <w:r w:rsidRPr="000B1461">
        <w:rPr>
          <w:color w:val="000000"/>
        </w:rPr>
        <w:t>в группах с детьми от 4 до 5 лет — до 20 мин;</w:t>
      </w:r>
    </w:p>
    <w:p w:rsidR="00904275" w:rsidRPr="000B1461" w:rsidRDefault="00904275" w:rsidP="000B1461">
      <w:pPr>
        <w:numPr>
          <w:ilvl w:val="0"/>
          <w:numId w:val="15"/>
        </w:numPr>
        <w:ind w:left="0" w:firstLine="709"/>
        <w:contextualSpacing/>
        <w:jc w:val="both"/>
        <w:rPr>
          <w:color w:val="000000"/>
        </w:rPr>
      </w:pPr>
      <w:r w:rsidRPr="000B1461">
        <w:rPr>
          <w:color w:val="000000"/>
        </w:rPr>
        <w:t>в группах с детьми от 5 до 6 лет — до 25 мин;</w:t>
      </w:r>
    </w:p>
    <w:p w:rsidR="00904275" w:rsidRPr="000B1461" w:rsidRDefault="00904275" w:rsidP="000B1461">
      <w:pPr>
        <w:numPr>
          <w:ilvl w:val="0"/>
          <w:numId w:val="15"/>
        </w:numPr>
        <w:ind w:left="0" w:firstLine="709"/>
        <w:jc w:val="both"/>
        <w:rPr>
          <w:color w:val="000000"/>
        </w:rPr>
      </w:pPr>
      <w:r w:rsidRPr="000B1461">
        <w:rPr>
          <w:color w:val="000000"/>
        </w:rPr>
        <w:t>в группах с детьми от 6 до 7 лет — до 30 мин.</w:t>
      </w:r>
    </w:p>
    <w:p w:rsidR="00904275" w:rsidRPr="000B1461" w:rsidRDefault="00904275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904275" w:rsidRPr="000B1461" w:rsidRDefault="00904275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904275" w:rsidRPr="000B1461" w:rsidRDefault="00904275" w:rsidP="000B1461">
      <w:pPr>
        <w:ind w:firstLine="709"/>
        <w:jc w:val="both"/>
        <w:rPr>
          <w:color w:val="000000"/>
        </w:rPr>
      </w:pPr>
      <w:proofErr w:type="gramStart"/>
      <w:r w:rsidRPr="000B1461">
        <w:rPr>
          <w:color w:val="000000"/>
        </w:rPr>
        <w:t xml:space="preserve"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</w:t>
      </w:r>
      <w:r w:rsidRPr="000B1461">
        <w:rPr>
          <w:color w:val="000000"/>
        </w:rPr>
        <w:lastRenderedPageBreak/>
        <w:t>ситуации в рамках интеграции образовательных областей и другое), так и традиционных (фронтальные, подгрупповые, индивидуальные занятий).</w:t>
      </w:r>
      <w:proofErr w:type="gramEnd"/>
    </w:p>
    <w:p w:rsidR="00904275" w:rsidRPr="000B1461" w:rsidRDefault="00904275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:rsidR="00904275" w:rsidRPr="000B1461" w:rsidRDefault="00904275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 xml:space="preserve">Во исполнение постановления Правительства РФ от 11.10.2023 № 1678 в сентябре 2024 года проведен мониторинг </w:t>
      </w:r>
      <w:proofErr w:type="gramStart"/>
      <w:r w:rsidRPr="000B1461">
        <w:rPr>
          <w:color w:val="000000"/>
        </w:rPr>
        <w:t>информационной-образовательной</w:t>
      </w:r>
      <w:proofErr w:type="gramEnd"/>
      <w:r w:rsidRPr="000B1461">
        <w:rPr>
          <w:color w:val="000000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904275" w:rsidRPr="000B1461" w:rsidRDefault="00904275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:rsidR="000B1461" w:rsidRPr="000B1461" w:rsidRDefault="000B1461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 xml:space="preserve">В 2024 году </w:t>
      </w:r>
      <w:r w:rsidR="00904275" w:rsidRPr="000B1461">
        <w:rPr>
          <w:color w:val="000000"/>
        </w:rPr>
        <w:t xml:space="preserve"> Детский сад</w:t>
      </w:r>
      <w:r w:rsidRPr="000B1461">
        <w:rPr>
          <w:color w:val="000000"/>
        </w:rPr>
        <w:t xml:space="preserve"> посещало</w:t>
      </w:r>
      <w:r w:rsidR="00904275" w:rsidRPr="000B1461">
        <w:rPr>
          <w:color w:val="000000"/>
        </w:rPr>
        <w:t xml:space="preserve"> </w:t>
      </w:r>
      <w:r w:rsidRPr="000B1461">
        <w:rPr>
          <w:color w:val="000000"/>
        </w:rPr>
        <w:t>3</w:t>
      </w:r>
      <w:r w:rsidR="00904275" w:rsidRPr="000B1461">
        <w:rPr>
          <w:color w:val="000000"/>
        </w:rPr>
        <w:t xml:space="preserve"> воспитанников из семей участников специальной военной операции (далее – СВО). </w:t>
      </w:r>
      <w:proofErr w:type="gramStart"/>
      <w:r w:rsidR="00904275" w:rsidRPr="000B1461">
        <w:rPr>
          <w:color w:val="000000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="00904275" w:rsidRPr="000B1461">
        <w:rPr>
          <w:color w:val="000000"/>
        </w:rPr>
        <w:t>Минпросвещения</w:t>
      </w:r>
      <w:proofErr w:type="spellEnd"/>
      <w:r w:rsidR="00904275" w:rsidRPr="000B1461">
        <w:rPr>
          <w:color w:val="000000"/>
        </w:rPr>
        <w:t xml:space="preserve"> России от 11.08.2023 № АБ-3386/07). </w:t>
      </w:r>
      <w:proofErr w:type="gramEnd"/>
    </w:p>
    <w:p w:rsidR="00904275" w:rsidRPr="000B1461" w:rsidRDefault="00904275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>Дополнительно педагог-психолог проводил</w:t>
      </w:r>
      <w:r w:rsidR="000B1461" w:rsidRPr="000B1461">
        <w:rPr>
          <w:color w:val="000000"/>
        </w:rPr>
        <w:t>а</w:t>
      </w:r>
      <w:r w:rsidRPr="000B1461">
        <w:rPr>
          <w:color w:val="000000"/>
        </w:rPr>
        <w:t xml:space="preserve">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 профилактические и просветительские мероприятия.</w:t>
      </w:r>
    </w:p>
    <w:p w:rsidR="00AD68EA" w:rsidRPr="001320A3" w:rsidRDefault="000B1461" w:rsidP="00AD68EA">
      <w:pPr>
        <w:ind w:firstLine="709"/>
        <w:jc w:val="both"/>
      </w:pPr>
      <w:r w:rsidRPr="000B1461">
        <w:rPr>
          <w:color w:val="000000"/>
        </w:rPr>
        <w:t>В течени</w:t>
      </w:r>
      <w:proofErr w:type="gramStart"/>
      <w:r w:rsidRPr="000B1461">
        <w:rPr>
          <w:color w:val="000000"/>
        </w:rPr>
        <w:t>и</w:t>
      </w:r>
      <w:proofErr w:type="gramEnd"/>
      <w:r w:rsidRPr="000B1461">
        <w:rPr>
          <w:color w:val="000000"/>
        </w:rPr>
        <w:t xml:space="preserve"> 2024 года в Детском саду не было детей имеющих статус ОВЗ.</w:t>
      </w:r>
      <w:r w:rsidR="00AD68EA">
        <w:rPr>
          <w:color w:val="000000"/>
        </w:rPr>
        <w:t xml:space="preserve"> </w:t>
      </w:r>
      <w:r w:rsidR="00AD68EA" w:rsidRPr="001320A3">
        <w:t xml:space="preserve">Локальные акты Детского сада, регламентирующие вопросы обучения детей с ОВЗ, актуализированы и приведены в соответствии с рекомендациями ведомств. </w:t>
      </w:r>
    </w:p>
    <w:p w:rsidR="001320A3" w:rsidRPr="001320A3" w:rsidRDefault="00AD68EA" w:rsidP="001320A3">
      <w:pPr>
        <w:ind w:firstLine="709"/>
        <w:jc w:val="both"/>
      </w:pPr>
      <w:r w:rsidRPr="001320A3">
        <w:t xml:space="preserve">Образовательная организация провела анализ соответствия условий в Детском саду рекомендациям </w:t>
      </w:r>
      <w:proofErr w:type="spellStart"/>
      <w:r w:rsidRPr="001320A3">
        <w:t>Минпросвещения</w:t>
      </w:r>
      <w:proofErr w:type="spellEnd"/>
      <w:r w:rsidRPr="001320A3">
        <w:t xml:space="preserve"> и Минздрава для обучения длительно болеющих детей. </w:t>
      </w:r>
    </w:p>
    <w:p w:rsidR="001320A3" w:rsidRDefault="001320A3" w:rsidP="000B1461">
      <w:pPr>
        <w:spacing w:line="360" w:lineRule="auto"/>
        <w:jc w:val="center"/>
        <w:rPr>
          <w:b/>
          <w:bCs/>
          <w:color w:val="000000"/>
        </w:rPr>
      </w:pPr>
    </w:p>
    <w:p w:rsidR="000B1461" w:rsidRPr="000B1461" w:rsidRDefault="000B1461" w:rsidP="000B1461">
      <w:pPr>
        <w:spacing w:line="360" w:lineRule="auto"/>
        <w:jc w:val="center"/>
        <w:rPr>
          <w:color w:val="000000"/>
        </w:rPr>
      </w:pPr>
      <w:r w:rsidRPr="000B1461">
        <w:rPr>
          <w:b/>
          <w:bCs/>
          <w:color w:val="000000"/>
        </w:rPr>
        <w:t>V. Оценка качества кадрового обеспечения</w:t>
      </w:r>
    </w:p>
    <w:p w:rsidR="000B1461" w:rsidRPr="000B1461" w:rsidRDefault="000B1461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>Детский сад укомплектован педагогами на  50 процентов согласно штатному расписанию. Всего работают 28 человек. Педагогический коллектив Детского сада насчитывает 9 специалистов. Соотношение воспитанников, приходящихся на 1 взрослого:</w:t>
      </w:r>
    </w:p>
    <w:p w:rsidR="000B1461" w:rsidRPr="000B1461" w:rsidRDefault="000B1461" w:rsidP="000B1461">
      <w:pPr>
        <w:numPr>
          <w:ilvl w:val="0"/>
          <w:numId w:val="18"/>
        </w:numPr>
        <w:ind w:left="0" w:firstLine="709"/>
        <w:contextualSpacing/>
        <w:jc w:val="both"/>
        <w:rPr>
          <w:color w:val="000000"/>
        </w:rPr>
      </w:pPr>
      <w:r w:rsidRPr="000B1461">
        <w:rPr>
          <w:color w:val="000000"/>
        </w:rPr>
        <w:t>воспитанник/педагоги — 14/1;</w:t>
      </w:r>
    </w:p>
    <w:p w:rsidR="000B1461" w:rsidRPr="000B1461" w:rsidRDefault="000B1461" w:rsidP="000B1461">
      <w:pPr>
        <w:numPr>
          <w:ilvl w:val="0"/>
          <w:numId w:val="18"/>
        </w:numPr>
        <w:ind w:left="0" w:firstLine="709"/>
        <w:jc w:val="both"/>
        <w:rPr>
          <w:color w:val="000000"/>
        </w:rPr>
      </w:pPr>
      <w:r w:rsidRPr="000B1461">
        <w:rPr>
          <w:color w:val="000000"/>
        </w:rPr>
        <w:t>воспитанники/все сотрудники — 4,6/1.</w:t>
      </w:r>
    </w:p>
    <w:p w:rsidR="000B1461" w:rsidRPr="000B1461" w:rsidRDefault="000B1461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>За 2024 год педагогические работники прошли аттестацию и получили:</w:t>
      </w:r>
    </w:p>
    <w:p w:rsidR="000B1461" w:rsidRPr="000B1461" w:rsidRDefault="000B1461" w:rsidP="000B1461">
      <w:pPr>
        <w:numPr>
          <w:ilvl w:val="0"/>
          <w:numId w:val="19"/>
        </w:numPr>
        <w:ind w:left="0" w:firstLine="709"/>
        <w:jc w:val="both"/>
        <w:rPr>
          <w:color w:val="000000"/>
        </w:rPr>
      </w:pPr>
      <w:r w:rsidRPr="000B1461">
        <w:rPr>
          <w:color w:val="000000"/>
        </w:rPr>
        <w:t>первую квалификационную категорию — 2 воспитателя и 1 старший воспитатель.</w:t>
      </w:r>
    </w:p>
    <w:p w:rsidR="000B1461" w:rsidRPr="000B1461" w:rsidRDefault="000B1461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 xml:space="preserve">Курсы повышения квалификации в 2024 году прошли 4 педагога Детского сада. </w:t>
      </w:r>
    </w:p>
    <w:p w:rsidR="000B1461" w:rsidRPr="000B1461" w:rsidRDefault="000B1461" w:rsidP="000B1461">
      <w:pPr>
        <w:ind w:firstLine="709"/>
        <w:jc w:val="both"/>
        <w:rPr>
          <w:color w:val="000000"/>
        </w:rPr>
      </w:pPr>
      <w:r w:rsidRPr="000B1461">
        <w:rPr>
          <w:color w:val="000000"/>
        </w:rPr>
        <w:t>Диаграмма с характеристиками кадрового состава Детского сада</w:t>
      </w:r>
    </w:p>
    <w:p w:rsidR="00904275" w:rsidRDefault="000B1461" w:rsidP="00904275">
      <w:pPr>
        <w:ind w:firstLine="425"/>
        <w:jc w:val="center"/>
        <w:rPr>
          <w:color w:val="000000"/>
        </w:rPr>
      </w:pPr>
      <w:r w:rsidRPr="00304FD0">
        <w:rPr>
          <w:noProof/>
          <w:sz w:val="20"/>
          <w:szCs w:val="20"/>
        </w:rPr>
        <w:lastRenderedPageBreak/>
        <w:drawing>
          <wp:inline distT="0" distB="0" distL="0" distR="0" wp14:anchorId="4792B219" wp14:editId="61C745EB">
            <wp:extent cx="5000625" cy="280035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A1C90" w:rsidRPr="00904275" w:rsidRDefault="00CA1C90" w:rsidP="00904275">
      <w:pPr>
        <w:ind w:firstLine="425"/>
        <w:jc w:val="center"/>
        <w:rPr>
          <w:color w:val="000000"/>
        </w:rPr>
      </w:pPr>
    </w:p>
    <w:p w:rsidR="00904275" w:rsidRDefault="00904275" w:rsidP="00EC4F67">
      <w:pPr>
        <w:spacing w:line="360" w:lineRule="auto"/>
        <w:jc w:val="both"/>
        <w:rPr>
          <w:rFonts w:ascii="Arial" w:hAnsi="Arial" w:cs="Arial"/>
          <w:i/>
          <w:color w:val="000000"/>
        </w:rPr>
      </w:pPr>
    </w:p>
    <w:p w:rsidR="00CA1C90" w:rsidRDefault="00CA1C90" w:rsidP="00EC4F67">
      <w:pPr>
        <w:spacing w:line="360" w:lineRule="auto"/>
        <w:jc w:val="both"/>
        <w:rPr>
          <w:rFonts w:ascii="Arial" w:hAnsi="Arial" w:cs="Arial"/>
          <w:i/>
          <w:color w:val="000000"/>
        </w:rPr>
      </w:pPr>
      <w:r w:rsidRPr="005025CB">
        <w:rPr>
          <w:noProof/>
          <w:color w:val="000000" w:themeColor="text1"/>
          <w:sz w:val="20"/>
          <w:szCs w:val="20"/>
        </w:rPr>
        <w:drawing>
          <wp:inline distT="0" distB="0" distL="0" distR="0" wp14:anchorId="4A5EDAEF" wp14:editId="3401EDBF">
            <wp:extent cx="6419850" cy="24098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A1C90" w:rsidRPr="00CA1C90" w:rsidRDefault="00CA1C90" w:rsidP="00CA1C90">
      <w:pPr>
        <w:ind w:firstLine="709"/>
        <w:jc w:val="both"/>
        <w:rPr>
          <w:color w:val="000000"/>
        </w:rPr>
      </w:pPr>
      <w:r w:rsidRPr="00CA1C90">
        <w:rPr>
          <w:color w:val="000000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CA1C90">
        <w:rPr>
          <w:color w:val="000000"/>
        </w:rPr>
        <w:t>саморазвиваются</w:t>
      </w:r>
      <w:proofErr w:type="spellEnd"/>
      <w:r w:rsidRPr="00CA1C90">
        <w:rPr>
          <w:color w:val="000000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A1C90" w:rsidRDefault="00CA1C90" w:rsidP="00CA1C90">
      <w:pPr>
        <w:ind w:firstLine="709"/>
        <w:jc w:val="both"/>
        <w:rPr>
          <w:color w:val="000000"/>
        </w:rPr>
      </w:pPr>
      <w:r w:rsidRPr="00CA1C90">
        <w:rPr>
          <w:color w:val="000000"/>
        </w:rPr>
        <w:t>В 2024 году педагоги Детского сада приняли участие:</w:t>
      </w:r>
    </w:p>
    <w:p w:rsidR="00CA1C90" w:rsidRDefault="00CA1C90" w:rsidP="00CA1C90">
      <w:pPr>
        <w:ind w:firstLine="709"/>
        <w:jc w:val="both"/>
        <w:rPr>
          <w:color w:val="000000"/>
        </w:rPr>
      </w:pPr>
      <w:r w:rsidRPr="004A7AB8">
        <w:rPr>
          <w:noProof/>
          <w:color w:val="FF0000"/>
          <w:sz w:val="20"/>
          <w:szCs w:val="20"/>
        </w:rPr>
        <w:drawing>
          <wp:inline distT="0" distB="0" distL="0" distR="0" wp14:anchorId="584332A2" wp14:editId="24FA43E0">
            <wp:extent cx="5467350" cy="216217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D68EA" w:rsidRPr="00DF4566" w:rsidRDefault="00AD68EA" w:rsidP="00CA1C90">
      <w:pPr>
        <w:ind w:firstLine="709"/>
        <w:jc w:val="both"/>
      </w:pPr>
      <w:r w:rsidRPr="00DF4566">
        <w:lastRenderedPageBreak/>
        <w:t xml:space="preserve">Образовательная организация проанализировала уровень заработной платы работников в целях соблюдения соответствия размера заработной планы уровню МРОТ. По результатам анализа </w:t>
      </w:r>
      <w:r w:rsidR="00DF4566" w:rsidRPr="00DF4566">
        <w:t>12</w:t>
      </w:r>
      <w:r w:rsidRPr="00DF4566">
        <w:t xml:space="preserve"> работникам установлена доплата к заработной плате до уровня МРОТ</w:t>
      </w:r>
    </w:p>
    <w:p w:rsidR="00CA1C90" w:rsidRDefault="00CA1C90" w:rsidP="00CA1C90">
      <w:pPr>
        <w:ind w:firstLine="709"/>
        <w:jc w:val="both"/>
        <w:rPr>
          <w:color w:val="000000"/>
        </w:rPr>
      </w:pPr>
    </w:p>
    <w:p w:rsidR="00CA1C90" w:rsidRDefault="00CA1C90" w:rsidP="00CA1C90">
      <w:pPr>
        <w:ind w:firstLine="709"/>
        <w:jc w:val="center"/>
        <w:rPr>
          <w:b/>
          <w:bCs/>
          <w:color w:val="000000"/>
        </w:rPr>
      </w:pPr>
      <w:r w:rsidRPr="00CA1C90">
        <w:rPr>
          <w:b/>
          <w:bCs/>
          <w:color w:val="000000"/>
        </w:rPr>
        <w:t>VI. Оценка учебно-методического и библиотечно-информационного обеспечения</w:t>
      </w:r>
    </w:p>
    <w:p w:rsidR="003B1B0D" w:rsidRPr="003B1B0D" w:rsidRDefault="003B1B0D" w:rsidP="003B1B0D">
      <w:pPr>
        <w:ind w:firstLine="709"/>
        <w:jc w:val="both"/>
        <w:rPr>
          <w:color w:val="000000"/>
        </w:rPr>
      </w:pPr>
      <w:r w:rsidRPr="003B1B0D">
        <w:rPr>
          <w:color w:val="000000"/>
        </w:rPr>
        <w:t>В Детском саду библиотека является составной частью методической службы.</w:t>
      </w:r>
      <w:r w:rsidRPr="003B1B0D">
        <w:br/>
      </w:r>
      <w:r w:rsidRPr="003B1B0D">
        <w:rPr>
          <w:color w:val="000000"/>
        </w:rPr>
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ОП ДО,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3B1B0D">
        <w:rPr>
          <w:color w:val="000000"/>
        </w:rPr>
        <w:t>воспитательно</w:t>
      </w:r>
      <w:proofErr w:type="spellEnd"/>
      <w:r w:rsidRPr="003B1B0D">
        <w:rPr>
          <w:color w:val="000000"/>
        </w:rPr>
        <w:t xml:space="preserve">-образовательной работы в соответствии с обязательной частью ОП </w:t>
      </w:r>
      <w:proofErr w:type="gramStart"/>
      <w:r w:rsidRPr="003B1B0D">
        <w:rPr>
          <w:color w:val="000000"/>
        </w:rPr>
        <w:t>ДО</w:t>
      </w:r>
      <w:proofErr w:type="gramEnd"/>
      <w:r w:rsidRPr="003B1B0D">
        <w:rPr>
          <w:color w:val="000000"/>
        </w:rPr>
        <w:t>.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  <w:r w:rsidRPr="003B1B0D">
        <w:rPr>
          <w:color w:val="000000" w:themeColor="text1"/>
        </w:rPr>
        <w:t>Информационное обеспечение ДОУ включает: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 xml:space="preserve">− информационно-телекоммуникационное оборудование – интерактивные доски, компьютеры, принтеры, проектор мультимедиа, ламинатор, </w:t>
      </w:r>
      <w:proofErr w:type="spellStart"/>
      <w:r w:rsidRPr="003B1B0D">
        <w:rPr>
          <w:color w:val="000000" w:themeColor="text1"/>
        </w:rPr>
        <w:t>брошюратор</w:t>
      </w:r>
      <w:proofErr w:type="spellEnd"/>
      <w:r w:rsidRPr="003B1B0D">
        <w:rPr>
          <w:color w:val="000000" w:themeColor="text1"/>
        </w:rPr>
        <w:t>;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 xml:space="preserve">− программное обеспечение позволяет работать с текстовыми редакторами, </w:t>
      </w:r>
      <w:proofErr w:type="spellStart"/>
      <w:r w:rsidRPr="003B1B0D">
        <w:rPr>
          <w:color w:val="000000" w:themeColor="text1"/>
        </w:rPr>
        <w:t>интернет-ресурсами</w:t>
      </w:r>
      <w:proofErr w:type="spellEnd"/>
      <w:r w:rsidRPr="003B1B0D">
        <w:rPr>
          <w:color w:val="000000" w:themeColor="text1"/>
        </w:rPr>
        <w:t>, фото-, видеоматериалами, графическими редакторами.</w:t>
      </w:r>
    </w:p>
    <w:p w:rsidR="003B1B0D" w:rsidRPr="003B1B0D" w:rsidRDefault="003B1B0D" w:rsidP="003B1B0D">
      <w:pPr>
        <w:ind w:firstLine="709"/>
        <w:jc w:val="both"/>
        <w:rPr>
          <w:color w:val="000000"/>
        </w:rPr>
      </w:pPr>
      <w:proofErr w:type="gramStart"/>
      <w:r w:rsidRPr="003B1B0D">
        <w:rPr>
          <w:color w:val="000000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 w:rsidRPr="003B1B0D">
        <w:rPr>
          <w:color w:val="000000"/>
        </w:rPr>
        <w:t xml:space="preserve"> По итогу мониторинга такие издания не выявлены.</w:t>
      </w:r>
    </w:p>
    <w:p w:rsidR="003B1B0D" w:rsidRDefault="003B1B0D" w:rsidP="003B1B0D">
      <w:pPr>
        <w:ind w:firstLine="709"/>
        <w:jc w:val="both"/>
        <w:rPr>
          <w:color w:val="000000"/>
        </w:rPr>
      </w:pPr>
      <w:r w:rsidRPr="003B1B0D">
        <w:rPr>
          <w:color w:val="000000"/>
        </w:rPr>
        <w:t xml:space="preserve">В декабре 2024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</w:t>
      </w:r>
    </w:p>
    <w:p w:rsidR="003B1B0D" w:rsidRDefault="003B1B0D" w:rsidP="003B1B0D">
      <w:pPr>
        <w:jc w:val="center"/>
        <w:rPr>
          <w:b/>
          <w:bCs/>
          <w:color w:val="000000"/>
        </w:rPr>
      </w:pPr>
    </w:p>
    <w:p w:rsidR="003B1B0D" w:rsidRDefault="003B1B0D" w:rsidP="003B1B0D">
      <w:pPr>
        <w:jc w:val="center"/>
        <w:rPr>
          <w:b/>
          <w:bCs/>
          <w:color w:val="000000"/>
        </w:rPr>
      </w:pPr>
      <w:r w:rsidRPr="003B1B0D">
        <w:rPr>
          <w:b/>
          <w:bCs/>
          <w:color w:val="000000"/>
        </w:rPr>
        <w:t>VII. Оценка материально-технической базы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В ДОУ сформирована материально-техническая база для реализации образовательных программ, жизнеобеспечения и развития детей. Оборудованы помещения: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- групповые ячейки – 11;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- кабинет заведующего – 1;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- методический кабинет – 1;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- музыкальный зал – 1;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- физкультурный зал – 1;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- пищеблок – 1;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- прачечная – 1;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- медицинский кабинет – 1;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- кабинет педагога-психолога – 1;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- кабинет  татарского языка - 1.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 xml:space="preserve"> -кабинет робототехники - 1.</w:t>
      </w:r>
    </w:p>
    <w:p w:rsid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3B1B0D" w:rsidRPr="003B1B0D" w:rsidRDefault="003B1B0D" w:rsidP="003B1B0D">
      <w:pPr>
        <w:shd w:val="clear" w:color="auto" w:fill="FFFFFF"/>
        <w:ind w:firstLine="709"/>
        <w:jc w:val="both"/>
        <w:rPr>
          <w:color w:val="000000" w:themeColor="text1"/>
        </w:rPr>
      </w:pPr>
      <w:r w:rsidRPr="003B1B0D">
        <w:rPr>
          <w:color w:val="000000" w:themeColor="text1"/>
        </w:rPr>
        <w:t>В 2024 году в одной из закрытых групповых ячеек оборудовали кабинет ПДД,</w:t>
      </w:r>
    </w:p>
    <w:p w:rsidR="003B1B0D" w:rsidRPr="003B1B0D" w:rsidRDefault="003B1B0D" w:rsidP="003B1B0D">
      <w:pPr>
        <w:ind w:firstLine="709"/>
        <w:jc w:val="both"/>
        <w:rPr>
          <w:color w:val="000000"/>
        </w:rPr>
      </w:pPr>
      <w:r w:rsidRPr="003B1B0D">
        <w:rPr>
          <w:color w:val="000000"/>
        </w:rPr>
        <w:lastRenderedPageBreak/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3B1B0D" w:rsidRDefault="003B1B0D" w:rsidP="003B1B0D">
      <w:pPr>
        <w:ind w:firstLine="709"/>
        <w:jc w:val="both"/>
        <w:rPr>
          <w:color w:val="000000"/>
        </w:rPr>
      </w:pPr>
      <w:r w:rsidRPr="003B1B0D">
        <w:rPr>
          <w:color w:val="000000"/>
        </w:rPr>
        <w:t xml:space="preserve">На основании плана-графика проведения мониторинга инфраструктуры Детского сада, утвержденного приказом заведующего от 29.01.2024 № 353, был проведен плановый мониторинг. По итогам выявлено: РППС учитывает особенности реализуемой ООП </w:t>
      </w:r>
      <w:proofErr w:type="gramStart"/>
      <w:r w:rsidRPr="003B1B0D">
        <w:rPr>
          <w:color w:val="000000"/>
        </w:rPr>
        <w:t>ДО</w:t>
      </w:r>
      <w:proofErr w:type="gramEnd"/>
      <w:r w:rsidRPr="003B1B0D">
        <w:rPr>
          <w:color w:val="000000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3B1B0D" w:rsidRDefault="003B1B0D" w:rsidP="003B1B0D">
      <w:pPr>
        <w:spacing w:line="360" w:lineRule="auto"/>
        <w:ind w:firstLine="709"/>
        <w:jc w:val="center"/>
        <w:rPr>
          <w:b/>
          <w:bCs/>
          <w:color w:val="000000"/>
        </w:rPr>
      </w:pPr>
    </w:p>
    <w:p w:rsidR="003B1B0D" w:rsidRDefault="003B1B0D" w:rsidP="003B1B0D">
      <w:pPr>
        <w:spacing w:line="360" w:lineRule="auto"/>
        <w:ind w:firstLine="709"/>
        <w:jc w:val="center"/>
        <w:rPr>
          <w:b/>
          <w:bCs/>
          <w:color w:val="000000"/>
        </w:rPr>
      </w:pPr>
      <w:r w:rsidRPr="003B1B0D">
        <w:rPr>
          <w:b/>
          <w:bCs/>
          <w:color w:val="000000"/>
        </w:rPr>
        <w:t xml:space="preserve">VIII. Оценка </w:t>
      </w:r>
      <w:proofErr w:type="gramStart"/>
      <w:r w:rsidRPr="003B1B0D">
        <w:rPr>
          <w:b/>
          <w:bCs/>
          <w:color w:val="000000"/>
        </w:rPr>
        <w:t>функционирования внутренней системы оценки качества образования</w:t>
      </w:r>
      <w:proofErr w:type="gramEnd"/>
    </w:p>
    <w:p w:rsidR="003B1B0D" w:rsidRPr="003B1B0D" w:rsidRDefault="003B1B0D" w:rsidP="003B1B0D">
      <w:pPr>
        <w:ind w:firstLine="709"/>
        <w:jc w:val="both"/>
        <w:rPr>
          <w:color w:val="000000"/>
        </w:rPr>
      </w:pPr>
      <w:r w:rsidRPr="003B1B0D">
        <w:rPr>
          <w:color w:val="000000"/>
        </w:rPr>
        <w:t xml:space="preserve">В Детском саду утверждено положение о внутренней системе оценки качества образования от </w:t>
      </w:r>
      <w:r w:rsidR="003F24D7" w:rsidRPr="003F24D7">
        <w:t>22.01.2025</w:t>
      </w:r>
      <w:r w:rsidRPr="003F24D7">
        <w:t xml:space="preserve">. </w:t>
      </w:r>
      <w:r w:rsidRPr="003B1B0D">
        <w:rPr>
          <w:color w:val="000000"/>
        </w:rPr>
        <w:t>Мониторинг качества образовательной деятельности в 2024 году показал хорошую работу педагогического коллектива по всем показателям.</w:t>
      </w:r>
    </w:p>
    <w:p w:rsidR="003B1B0D" w:rsidRPr="003B1B0D" w:rsidRDefault="003B1B0D" w:rsidP="003B1B0D">
      <w:pPr>
        <w:ind w:firstLine="709"/>
        <w:jc w:val="both"/>
        <w:rPr>
          <w:color w:val="000000"/>
        </w:rPr>
      </w:pPr>
      <w:r w:rsidRPr="003B1B0D">
        <w:rPr>
          <w:color w:val="000000"/>
        </w:rPr>
        <w:t>Состояние здоровья и физического развития воспитанников удовлетворительные. 74 %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6D178A" w:rsidRPr="006D178A" w:rsidRDefault="006D178A" w:rsidP="006D178A">
      <w:pPr>
        <w:pStyle w:val="1"/>
        <w:spacing w:before="0" w:beforeAutospacing="0" w:after="0" w:afterAutospacing="0"/>
        <w:ind w:firstLine="709"/>
        <w:jc w:val="center"/>
        <w:rPr>
          <w:color w:val="000000" w:themeColor="text1"/>
          <w:sz w:val="24"/>
          <w:szCs w:val="20"/>
        </w:rPr>
      </w:pPr>
      <w:r w:rsidRPr="006D178A">
        <w:rPr>
          <w:color w:val="000000" w:themeColor="text1"/>
          <w:sz w:val="24"/>
          <w:szCs w:val="20"/>
        </w:rPr>
        <w:t>Показатели</w:t>
      </w:r>
      <w:r w:rsidRPr="006D178A">
        <w:rPr>
          <w:color w:val="000000" w:themeColor="text1"/>
          <w:sz w:val="24"/>
          <w:szCs w:val="20"/>
        </w:rPr>
        <w:br/>
        <w:t xml:space="preserve">деятельности муниципального автономного дошкольного образовательного учреждения города Набережные Челны </w:t>
      </w:r>
      <w:r w:rsidRPr="006D178A">
        <w:rPr>
          <w:sz w:val="24"/>
        </w:rPr>
        <w:t>«</w:t>
      </w:r>
      <w:r w:rsidRPr="006D178A">
        <w:rPr>
          <w:sz w:val="24"/>
          <w:lang w:val="tt-RU"/>
        </w:rPr>
        <w:t>Детский сад общеразвивающего вида с приоритетным осуществлением деятельности по познавательно-речевому направлению развития воспитанников  № 97 «Пчелка»</w:t>
      </w:r>
      <w:r w:rsidRPr="006D178A">
        <w:rPr>
          <w:color w:val="000000" w:themeColor="text1"/>
          <w:sz w:val="24"/>
          <w:szCs w:val="20"/>
        </w:rPr>
        <w:t xml:space="preserve"> </w:t>
      </w:r>
    </w:p>
    <w:p w:rsidR="003B1B0D" w:rsidRDefault="003B1B0D" w:rsidP="003B1B0D">
      <w:pPr>
        <w:ind w:firstLine="709"/>
        <w:jc w:val="both"/>
        <w:rPr>
          <w:color w:val="000000"/>
        </w:rPr>
      </w:pPr>
      <w:r w:rsidRPr="003B1B0D">
        <w:rPr>
          <w:color w:val="000000"/>
        </w:rPr>
        <w:t>Данные приведены по состоянию на 30.12.2024.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8596"/>
        <w:gridCol w:w="1298"/>
      </w:tblGrid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3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 </w:t>
            </w:r>
            <w:proofErr w:type="gramStart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56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Показатели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Единица </w:t>
            </w:r>
            <w:proofErr w:type="spellStart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измер</w:t>
            </w:r>
            <w:proofErr w:type="spellEnd"/>
          </w:p>
        </w:tc>
      </w:tr>
      <w:tr w:rsidR="006D178A" w:rsidRPr="006D178A" w:rsidTr="006D178A">
        <w:trPr>
          <w:trHeight w:val="289"/>
        </w:trPr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1"/>
              <w:spacing w:before="0" w:beforeAutospacing="0" w:after="0" w:afterAutospacing="0"/>
              <w:ind w:left="-108"/>
              <w:jc w:val="both"/>
              <w:rPr>
                <w:color w:val="000000" w:themeColor="text1"/>
                <w:sz w:val="22"/>
                <w:szCs w:val="22"/>
              </w:rPr>
            </w:pPr>
            <w:bookmarkStart w:id="0" w:name="sub_1001"/>
            <w:r w:rsidRPr="006D178A">
              <w:rPr>
                <w:color w:val="000000" w:themeColor="text1"/>
                <w:sz w:val="22"/>
                <w:szCs w:val="22"/>
              </w:rPr>
              <w:t>1.</w:t>
            </w:r>
            <w:bookmarkEnd w:id="0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Style w:val="ac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56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" w:name="sub_1011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</w:t>
            </w:r>
            <w:bookmarkEnd w:id="1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</w:tr>
      <w:tr w:rsidR="006D178A" w:rsidRPr="006D178A" w:rsidTr="006D178A">
        <w:trPr>
          <w:trHeight w:val="162"/>
        </w:trPr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" w:name="sub_1111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1.1.1</w:t>
            </w:r>
            <w:bookmarkEnd w:id="2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 </w:t>
            </w:r>
            <w:proofErr w:type="gramStart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режиме полного дня</w:t>
            </w:r>
            <w:proofErr w:type="gramEnd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(6-18 часов)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" w:name="sub_1112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1.1.2</w:t>
            </w:r>
            <w:bookmarkEnd w:id="3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режиме кратковременного пребывания (6-18часов)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4" w:name="sub_1113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1.1.3</w:t>
            </w:r>
            <w:bookmarkEnd w:id="4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5" w:name="sub_1114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1.1.4</w:t>
            </w:r>
            <w:bookmarkEnd w:id="5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6" w:name="sub_1012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</w:t>
            </w:r>
            <w:bookmarkEnd w:id="6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Общая численность воспитанников в возрасте до 1,5-3 лет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7" w:name="sub_1013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</w:t>
            </w:r>
            <w:bookmarkEnd w:id="7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8" w:name="sub_1014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</w:t>
            </w:r>
            <w:bookmarkEnd w:id="8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9" w:name="sub_1141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1.4.1</w:t>
            </w:r>
            <w:bookmarkEnd w:id="9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 </w:t>
            </w:r>
            <w:proofErr w:type="gramStart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режиме полного дня</w:t>
            </w:r>
            <w:proofErr w:type="gramEnd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(6-18 часов)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9/100%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0" w:name="sub_1142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1.4.2</w:t>
            </w:r>
            <w:bookmarkEnd w:id="10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режиме продленного дня (12-14 часов)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1" w:name="sub_1143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1.4.3</w:t>
            </w:r>
            <w:bookmarkEnd w:id="11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2" w:name="sub_1015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</w:t>
            </w:r>
            <w:bookmarkEnd w:id="12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0/0 %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3" w:name="sub_1151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1.5.1</w:t>
            </w:r>
            <w:bookmarkEnd w:id="13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0/0%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4" w:name="sub_1152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1.5.2</w:t>
            </w:r>
            <w:bookmarkEnd w:id="14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0/0%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5" w:name="sub_1153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1.5.3</w:t>
            </w:r>
            <w:bookmarkEnd w:id="15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 присмотру и уходу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6" w:name="sub_1016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1.6</w:t>
            </w:r>
            <w:bookmarkEnd w:id="16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CB5269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5269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7" w:name="sub_1017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</w:t>
            </w:r>
            <w:bookmarkEnd w:id="17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8" w:name="sub_1171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1.7.1</w:t>
            </w:r>
            <w:bookmarkEnd w:id="18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/91%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19" w:name="sub_1172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1.7.2</w:t>
            </w:r>
            <w:bookmarkEnd w:id="19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6D178A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0" w:name="sub_1173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1.7.3</w:t>
            </w:r>
            <w:bookmarkEnd w:id="20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6D178A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1/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1" w:name="sub_1174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1.7.4</w:t>
            </w:r>
            <w:bookmarkEnd w:id="21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/11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2" w:name="sub_1018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1.8</w:t>
            </w:r>
            <w:bookmarkEnd w:id="22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/91%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3" w:name="sub_1181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1.8.1</w:t>
            </w:r>
            <w:bookmarkEnd w:id="23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Высшая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6D178A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1/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4" w:name="sub_1182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1.8.2</w:t>
            </w:r>
            <w:bookmarkEnd w:id="24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Первая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6D178A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5" w:name="sub_1019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1.9</w:t>
            </w:r>
            <w:bookmarkEnd w:id="25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6" w:name="sub_1191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1.9.1</w:t>
            </w:r>
            <w:bookmarkEnd w:id="26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5 лет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6D178A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1/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7" w:name="sub_1192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1.9.2</w:t>
            </w:r>
            <w:bookmarkEnd w:id="27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Свыше 30 лет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0/0%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8" w:name="sub_1110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1.10</w:t>
            </w:r>
            <w:bookmarkEnd w:id="28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6D178A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29" w:name="sub_11011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1.11</w:t>
            </w:r>
            <w:bookmarkEnd w:id="29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6D178A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1/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0" w:name="sub_11012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1.12</w:t>
            </w:r>
            <w:bookmarkEnd w:id="30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/100%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1" w:name="sub_11013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1.13</w:t>
            </w:r>
            <w:bookmarkEnd w:id="31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/100%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2" w:name="sub_11014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1.14</w:t>
            </w:r>
            <w:bookmarkEnd w:id="32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6D178A">
            <w:pPr>
              <w:pStyle w:val="ad"/>
              <w:ind w:left="176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/1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3" w:name="sub_11015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1.15</w:t>
            </w:r>
            <w:bookmarkEnd w:id="33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4" w:name="sub_11151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1.15.1</w:t>
            </w:r>
            <w:bookmarkEnd w:id="34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5" w:name="sub_11152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1.15.2</w:t>
            </w:r>
            <w:bookmarkEnd w:id="35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Нет 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6" w:name="sub_11156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1.15.</w:t>
            </w:r>
            <w:bookmarkEnd w:id="36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Педагога-психолога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Да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1"/>
              <w:spacing w:before="0" w:beforeAutospacing="0" w:after="0" w:afterAutospacing="0"/>
              <w:ind w:left="-108"/>
              <w:jc w:val="both"/>
              <w:rPr>
                <w:color w:val="000000" w:themeColor="text1"/>
                <w:sz w:val="22"/>
                <w:szCs w:val="22"/>
              </w:rPr>
            </w:pPr>
            <w:bookmarkStart w:id="37" w:name="sub_1002"/>
            <w:r w:rsidRPr="006D178A">
              <w:rPr>
                <w:color w:val="000000" w:themeColor="text1"/>
                <w:sz w:val="22"/>
                <w:szCs w:val="22"/>
              </w:rPr>
              <w:t>2.</w:t>
            </w:r>
            <w:bookmarkEnd w:id="37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Style w:val="ac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Инфраструктура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8" w:name="sub_1021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</w:t>
            </w:r>
            <w:bookmarkEnd w:id="38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 xml:space="preserve">2,39 </w:t>
            </w:r>
            <w:proofErr w:type="spellStart"/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9" w:name="sub_1022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2.2</w:t>
            </w:r>
            <w:bookmarkEnd w:id="39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sz w:val="22"/>
                <w:szCs w:val="22"/>
              </w:rPr>
              <w:t xml:space="preserve">203,8 </w:t>
            </w:r>
            <w:proofErr w:type="spellStart"/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6D178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40" w:name="sub_1023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2.3</w:t>
            </w:r>
            <w:bookmarkEnd w:id="40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41" w:name="sub_1024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2.4</w:t>
            </w:r>
            <w:bookmarkEnd w:id="41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</w:t>
            </w:r>
          </w:p>
        </w:tc>
      </w:tr>
      <w:tr w:rsidR="006D178A" w:rsidRPr="006D178A" w:rsidTr="006D178A"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-1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42" w:name="sub_1025"/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2.5</w:t>
            </w:r>
            <w:bookmarkEnd w:id="42"/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8A" w:rsidRPr="006D178A" w:rsidRDefault="006D178A" w:rsidP="00CB5269">
            <w:pPr>
              <w:pStyle w:val="ae"/>
              <w:ind w:left="17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78A" w:rsidRPr="006D178A" w:rsidRDefault="006D178A" w:rsidP="00CB5269">
            <w:pPr>
              <w:pStyle w:val="ad"/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7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</w:t>
            </w:r>
          </w:p>
        </w:tc>
      </w:tr>
    </w:tbl>
    <w:p w:rsidR="006D178A" w:rsidRPr="006D178A" w:rsidRDefault="006D178A" w:rsidP="006D178A">
      <w:pPr>
        <w:ind w:firstLine="709"/>
        <w:jc w:val="both"/>
        <w:rPr>
          <w:color w:val="000000"/>
        </w:rPr>
      </w:pPr>
      <w:r w:rsidRPr="006D178A">
        <w:rPr>
          <w:color w:val="000000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 w:rsidRPr="006D178A">
        <w:rPr>
          <w:color w:val="000000"/>
        </w:rPr>
        <w:t>ДО</w:t>
      </w:r>
      <w:proofErr w:type="gramEnd"/>
      <w:r w:rsidRPr="006D178A">
        <w:rPr>
          <w:color w:val="000000"/>
        </w:rPr>
        <w:t xml:space="preserve"> и ФОП ДО.</w:t>
      </w:r>
    </w:p>
    <w:p w:rsidR="006D178A" w:rsidRPr="006D178A" w:rsidRDefault="006D178A" w:rsidP="006D178A">
      <w:pPr>
        <w:ind w:firstLine="709"/>
        <w:jc w:val="both"/>
        <w:rPr>
          <w:color w:val="000000"/>
        </w:rPr>
      </w:pPr>
      <w:r w:rsidRPr="006D178A">
        <w:rPr>
          <w:color w:val="000000"/>
        </w:rPr>
        <w:lastRenderedPageBreak/>
        <w:t xml:space="preserve">Детский сад укомплектован </w:t>
      </w:r>
      <w:r>
        <w:rPr>
          <w:color w:val="000000"/>
        </w:rPr>
        <w:t xml:space="preserve">минимально-необходимым </w:t>
      </w:r>
      <w:r w:rsidRPr="006D178A">
        <w:rPr>
          <w:color w:val="000000"/>
        </w:rPr>
        <w:t>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6D178A" w:rsidRPr="003B1B0D" w:rsidRDefault="006D178A" w:rsidP="003B1B0D">
      <w:pPr>
        <w:ind w:firstLine="709"/>
        <w:jc w:val="both"/>
        <w:rPr>
          <w:color w:val="000000"/>
        </w:rPr>
      </w:pPr>
    </w:p>
    <w:p w:rsidR="00A3510A" w:rsidRPr="00C347B0" w:rsidRDefault="00C347B0" w:rsidP="00C347B0">
      <w:pPr>
        <w:spacing w:line="360" w:lineRule="auto"/>
        <w:ind w:firstLine="709"/>
        <w:jc w:val="center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88ECF88" wp14:editId="49BC859F">
            <wp:extent cx="6092190" cy="861822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3" w:name="_GoBack"/>
      <w:bookmarkEnd w:id="43"/>
    </w:p>
    <w:p w:rsidR="00A31F97" w:rsidRPr="007A524B" w:rsidRDefault="00A31F97" w:rsidP="00354C38">
      <w:pPr>
        <w:ind w:firstLine="709"/>
        <w:jc w:val="center"/>
      </w:pPr>
    </w:p>
    <w:sectPr w:rsidR="00A31F97" w:rsidRPr="007A524B" w:rsidSect="00CB5269">
      <w:type w:val="continuous"/>
      <w:pgSz w:w="11906" w:h="16838"/>
      <w:pgMar w:top="1440" w:right="424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6E21"/>
    <w:multiLevelType w:val="multilevel"/>
    <w:tmpl w:val="539E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87587"/>
    <w:multiLevelType w:val="hybridMultilevel"/>
    <w:tmpl w:val="FFD679E6"/>
    <w:lvl w:ilvl="0" w:tplc="F0DE0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EC0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F5A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D650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DF7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830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F77F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CD7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E46ED7"/>
    <w:multiLevelType w:val="hybridMultilevel"/>
    <w:tmpl w:val="00FAD908"/>
    <w:lvl w:ilvl="0" w:tplc="F0DE0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F2464EC"/>
    <w:multiLevelType w:val="hybridMultilevel"/>
    <w:tmpl w:val="E132F6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B80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0E3D8D"/>
    <w:multiLevelType w:val="hybridMultilevel"/>
    <w:tmpl w:val="683E95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FC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ED47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3947E7"/>
    <w:multiLevelType w:val="hybridMultilevel"/>
    <w:tmpl w:val="54B2AA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54A5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DC6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12"/>
  </w:num>
  <w:num w:numId="5">
    <w:abstractNumId w:val="9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2"/>
  </w:num>
  <w:num w:numId="10">
    <w:abstractNumId w:val="6"/>
  </w:num>
  <w:num w:numId="11">
    <w:abstractNumId w:val="7"/>
  </w:num>
  <w:num w:numId="12">
    <w:abstractNumId w:val="10"/>
  </w:num>
  <w:num w:numId="13">
    <w:abstractNumId w:val="16"/>
  </w:num>
  <w:num w:numId="14">
    <w:abstractNumId w:val="5"/>
  </w:num>
  <w:num w:numId="15">
    <w:abstractNumId w:val="8"/>
  </w:num>
  <w:num w:numId="16">
    <w:abstractNumId w:val="3"/>
  </w:num>
  <w:num w:numId="17">
    <w:abstractNumId w:val="4"/>
  </w:num>
  <w:num w:numId="18">
    <w:abstractNumId w:val="11"/>
  </w:num>
  <w:num w:numId="19">
    <w:abstractNumId w:val="13"/>
  </w:num>
  <w:num w:numId="20">
    <w:abstractNumId w:val="14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018"/>
    <w:rsid w:val="00017F37"/>
    <w:rsid w:val="00037A60"/>
    <w:rsid w:val="0005280B"/>
    <w:rsid w:val="0005716D"/>
    <w:rsid w:val="000571D7"/>
    <w:rsid w:val="00063456"/>
    <w:rsid w:val="00066983"/>
    <w:rsid w:val="000802A2"/>
    <w:rsid w:val="0009619D"/>
    <w:rsid w:val="000B018E"/>
    <w:rsid w:val="000B1461"/>
    <w:rsid w:val="000E37E6"/>
    <w:rsid w:val="000F72B7"/>
    <w:rsid w:val="001270D5"/>
    <w:rsid w:val="001320A3"/>
    <w:rsid w:val="00160CA2"/>
    <w:rsid w:val="00184481"/>
    <w:rsid w:val="001B506F"/>
    <w:rsid w:val="001E5777"/>
    <w:rsid w:val="00216382"/>
    <w:rsid w:val="00223353"/>
    <w:rsid w:val="002251C3"/>
    <w:rsid w:val="00273F8A"/>
    <w:rsid w:val="00282E2D"/>
    <w:rsid w:val="0033681F"/>
    <w:rsid w:val="00345BA7"/>
    <w:rsid w:val="00351196"/>
    <w:rsid w:val="00354C38"/>
    <w:rsid w:val="0036644A"/>
    <w:rsid w:val="003806CA"/>
    <w:rsid w:val="00382000"/>
    <w:rsid w:val="003967A9"/>
    <w:rsid w:val="003B1B0D"/>
    <w:rsid w:val="003C42E2"/>
    <w:rsid w:val="003D1E62"/>
    <w:rsid w:val="003E4D0A"/>
    <w:rsid w:val="003F24D7"/>
    <w:rsid w:val="00413A37"/>
    <w:rsid w:val="00434BFF"/>
    <w:rsid w:val="004356CF"/>
    <w:rsid w:val="004E1765"/>
    <w:rsid w:val="004E6E71"/>
    <w:rsid w:val="00501603"/>
    <w:rsid w:val="005062D3"/>
    <w:rsid w:val="0051212D"/>
    <w:rsid w:val="00536ADC"/>
    <w:rsid w:val="00581EE4"/>
    <w:rsid w:val="00590018"/>
    <w:rsid w:val="005C58C1"/>
    <w:rsid w:val="005D4DD9"/>
    <w:rsid w:val="005D52BC"/>
    <w:rsid w:val="005F57AD"/>
    <w:rsid w:val="005F785B"/>
    <w:rsid w:val="006021E5"/>
    <w:rsid w:val="006044E4"/>
    <w:rsid w:val="00681F9E"/>
    <w:rsid w:val="0068215B"/>
    <w:rsid w:val="00697F82"/>
    <w:rsid w:val="006A0945"/>
    <w:rsid w:val="006D178A"/>
    <w:rsid w:val="00706637"/>
    <w:rsid w:val="0072097F"/>
    <w:rsid w:val="0075257F"/>
    <w:rsid w:val="007A524B"/>
    <w:rsid w:val="007A791F"/>
    <w:rsid w:val="007E00B6"/>
    <w:rsid w:val="007F68F1"/>
    <w:rsid w:val="00821B6D"/>
    <w:rsid w:val="00824E0B"/>
    <w:rsid w:val="008276DA"/>
    <w:rsid w:val="00832E4B"/>
    <w:rsid w:val="0084643F"/>
    <w:rsid w:val="00870008"/>
    <w:rsid w:val="008826D2"/>
    <w:rsid w:val="008A1EE2"/>
    <w:rsid w:val="008A2CFA"/>
    <w:rsid w:val="008A3597"/>
    <w:rsid w:val="008C021F"/>
    <w:rsid w:val="008E447B"/>
    <w:rsid w:val="00904275"/>
    <w:rsid w:val="0092706E"/>
    <w:rsid w:val="00942901"/>
    <w:rsid w:val="00945570"/>
    <w:rsid w:val="00956ED9"/>
    <w:rsid w:val="00964970"/>
    <w:rsid w:val="00967401"/>
    <w:rsid w:val="00980F53"/>
    <w:rsid w:val="00981161"/>
    <w:rsid w:val="009A30F5"/>
    <w:rsid w:val="009B276B"/>
    <w:rsid w:val="009C7543"/>
    <w:rsid w:val="009D062C"/>
    <w:rsid w:val="00A31F97"/>
    <w:rsid w:val="00A3510A"/>
    <w:rsid w:val="00A375B4"/>
    <w:rsid w:val="00A5263D"/>
    <w:rsid w:val="00A55DFB"/>
    <w:rsid w:val="00A66F6D"/>
    <w:rsid w:val="00AA5999"/>
    <w:rsid w:val="00AC145C"/>
    <w:rsid w:val="00AC7C04"/>
    <w:rsid w:val="00AD68EA"/>
    <w:rsid w:val="00AF58E1"/>
    <w:rsid w:val="00AF6D76"/>
    <w:rsid w:val="00B60C21"/>
    <w:rsid w:val="00B81C18"/>
    <w:rsid w:val="00B84158"/>
    <w:rsid w:val="00BA53BC"/>
    <w:rsid w:val="00BB4722"/>
    <w:rsid w:val="00BB6EB4"/>
    <w:rsid w:val="00BB7003"/>
    <w:rsid w:val="00BB7A9B"/>
    <w:rsid w:val="00BE1D03"/>
    <w:rsid w:val="00C25F19"/>
    <w:rsid w:val="00C347B0"/>
    <w:rsid w:val="00C67689"/>
    <w:rsid w:val="00C86812"/>
    <w:rsid w:val="00C9181C"/>
    <w:rsid w:val="00CA1C90"/>
    <w:rsid w:val="00CA2EA0"/>
    <w:rsid w:val="00CB5269"/>
    <w:rsid w:val="00CC1DB1"/>
    <w:rsid w:val="00CC368B"/>
    <w:rsid w:val="00CC3C81"/>
    <w:rsid w:val="00CD6E28"/>
    <w:rsid w:val="00CD713E"/>
    <w:rsid w:val="00D35DA1"/>
    <w:rsid w:val="00DC18A4"/>
    <w:rsid w:val="00DD1856"/>
    <w:rsid w:val="00DD2C81"/>
    <w:rsid w:val="00DF1EDC"/>
    <w:rsid w:val="00DF4566"/>
    <w:rsid w:val="00E03C5E"/>
    <w:rsid w:val="00E1338F"/>
    <w:rsid w:val="00E33377"/>
    <w:rsid w:val="00E47F2E"/>
    <w:rsid w:val="00E73CFD"/>
    <w:rsid w:val="00E80922"/>
    <w:rsid w:val="00EA64D7"/>
    <w:rsid w:val="00EC392B"/>
    <w:rsid w:val="00EC4F67"/>
    <w:rsid w:val="00EF4834"/>
    <w:rsid w:val="00F218D9"/>
    <w:rsid w:val="00F4218B"/>
    <w:rsid w:val="00F523A1"/>
    <w:rsid w:val="00F52F68"/>
    <w:rsid w:val="00F57722"/>
    <w:rsid w:val="00F63C47"/>
    <w:rsid w:val="00F64E11"/>
    <w:rsid w:val="00FA664D"/>
    <w:rsid w:val="00FC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D17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0018"/>
    <w:rPr>
      <w:color w:val="0000FF"/>
      <w:u w:val="single"/>
    </w:rPr>
  </w:style>
  <w:style w:type="character" w:customStyle="1" w:styleId="a4">
    <w:name w:val="Основной текст Знак"/>
    <w:link w:val="a5"/>
    <w:locked/>
    <w:rsid w:val="00590018"/>
    <w:rPr>
      <w:sz w:val="24"/>
      <w:lang w:eastAsia="ru-RU"/>
    </w:rPr>
  </w:style>
  <w:style w:type="paragraph" w:styleId="a5">
    <w:name w:val="Body Text"/>
    <w:basedOn w:val="a"/>
    <w:link w:val="a4"/>
    <w:rsid w:val="00590018"/>
    <w:pPr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11">
    <w:name w:val="Основной текст Знак1"/>
    <w:basedOn w:val="a0"/>
    <w:uiPriority w:val="99"/>
    <w:semiHidden/>
    <w:rsid w:val="005900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A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A53B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421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218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qFormat/>
    <w:rsid w:val="008826D2"/>
    <w:pPr>
      <w:jc w:val="center"/>
    </w:pPr>
    <w:rPr>
      <w:szCs w:val="20"/>
    </w:rPr>
  </w:style>
  <w:style w:type="paragraph" w:styleId="ab">
    <w:name w:val="Normal (Web)"/>
    <w:basedOn w:val="a"/>
    <w:uiPriority w:val="99"/>
    <w:unhideWhenUsed/>
    <w:rsid w:val="00B8415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6D17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Цветовое выделение"/>
    <w:uiPriority w:val="99"/>
    <w:rsid w:val="006D178A"/>
    <w:rPr>
      <w:b/>
      <w:bCs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6D178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6D178A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D17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0018"/>
    <w:rPr>
      <w:color w:val="0000FF"/>
      <w:u w:val="single"/>
    </w:rPr>
  </w:style>
  <w:style w:type="character" w:customStyle="1" w:styleId="a4">
    <w:name w:val="Основной текст Знак"/>
    <w:link w:val="a5"/>
    <w:locked/>
    <w:rsid w:val="00590018"/>
    <w:rPr>
      <w:sz w:val="24"/>
      <w:lang w:eastAsia="ru-RU"/>
    </w:rPr>
  </w:style>
  <w:style w:type="paragraph" w:styleId="a5">
    <w:name w:val="Body Text"/>
    <w:basedOn w:val="a"/>
    <w:link w:val="a4"/>
    <w:rsid w:val="00590018"/>
    <w:pPr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11">
    <w:name w:val="Основной текст Знак1"/>
    <w:basedOn w:val="a0"/>
    <w:uiPriority w:val="99"/>
    <w:semiHidden/>
    <w:rsid w:val="005900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A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A53B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421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218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qFormat/>
    <w:rsid w:val="008826D2"/>
    <w:pPr>
      <w:jc w:val="center"/>
    </w:pPr>
    <w:rPr>
      <w:szCs w:val="20"/>
    </w:rPr>
  </w:style>
  <w:style w:type="paragraph" w:styleId="ab">
    <w:name w:val="Normal (Web)"/>
    <w:basedOn w:val="a"/>
    <w:uiPriority w:val="99"/>
    <w:unhideWhenUsed/>
    <w:rsid w:val="00B8415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6D17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Цветовое выделение"/>
    <w:uiPriority w:val="99"/>
    <w:rsid w:val="006D178A"/>
    <w:rPr>
      <w:b/>
      <w:bCs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6D178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6D178A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Pchelka-sad97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290038745156848E-2"/>
          <c:y val="0.25438374890638665"/>
          <c:w val="0.72388631421072369"/>
          <c:h val="0.581938976377952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ср.спец.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9595008"/>
        <c:axId val="40852864"/>
        <c:axId val="0"/>
      </c:bar3DChart>
      <c:catAx>
        <c:axId val="39595008"/>
        <c:scaling>
          <c:orientation val="minMax"/>
        </c:scaling>
        <c:delete val="0"/>
        <c:axPos val="b"/>
        <c:majorTickMark val="out"/>
        <c:minorTickMark val="none"/>
        <c:tickLblPos val="nextTo"/>
        <c:crossAx val="40852864"/>
        <c:crosses val="autoZero"/>
        <c:auto val="1"/>
        <c:lblAlgn val="ctr"/>
        <c:lblOffset val="100"/>
        <c:noMultiLvlLbl val="0"/>
      </c:catAx>
      <c:valAx>
        <c:axId val="40852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595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5362944"/>
        <c:axId val="77218560"/>
        <c:axId val="0"/>
      </c:bar3DChart>
      <c:catAx>
        <c:axId val="65362944"/>
        <c:scaling>
          <c:orientation val="minMax"/>
        </c:scaling>
        <c:delete val="0"/>
        <c:axPos val="b"/>
        <c:majorTickMark val="out"/>
        <c:minorTickMark val="none"/>
        <c:tickLblPos val="nextTo"/>
        <c:crossAx val="77218560"/>
        <c:crosses val="autoZero"/>
        <c:auto val="1"/>
        <c:lblAlgn val="ctr"/>
        <c:lblOffset val="100"/>
        <c:noMultiLvlLbl val="0"/>
      </c:catAx>
      <c:valAx>
        <c:axId val="77218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53629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ДОУ</c:v>
                </c:pt>
                <c:pt idx="1">
                  <c:v>город</c:v>
                </c:pt>
                <c:pt idx="2">
                  <c:v>республика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ДОУ</c:v>
                </c:pt>
                <c:pt idx="1">
                  <c:v>город</c:v>
                </c:pt>
                <c:pt idx="2">
                  <c:v>республика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ДОУ</c:v>
                </c:pt>
                <c:pt idx="1">
                  <c:v>город</c:v>
                </c:pt>
                <c:pt idx="2">
                  <c:v>республика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</c:v>
                </c:pt>
                <c:pt idx="1">
                  <c:v>1</c:v>
                </c:pt>
                <c:pt idx="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9248000"/>
        <c:axId val="79274752"/>
        <c:axId val="0"/>
      </c:bar3DChart>
      <c:catAx>
        <c:axId val="79248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9274752"/>
        <c:crosses val="autoZero"/>
        <c:auto val="1"/>
        <c:lblAlgn val="ctr"/>
        <c:lblOffset val="100"/>
        <c:noMultiLvlLbl val="0"/>
      </c:catAx>
      <c:valAx>
        <c:axId val="79274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248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4882</Words>
  <Characters>27831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3</cp:revision>
  <cp:lastPrinted>2025-04-08T11:14:00Z</cp:lastPrinted>
  <dcterms:created xsi:type="dcterms:W3CDTF">2025-04-14T10:36:00Z</dcterms:created>
  <dcterms:modified xsi:type="dcterms:W3CDTF">2025-04-14T10:37:00Z</dcterms:modified>
</cp:coreProperties>
</file>